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E10C8" w:rsidR="00D7513B" w:rsidP="3CA9EF75" w:rsidRDefault="008261CA" w14:paraId="3AE49010" w14:textId="76685FBB">
      <w:pPr>
        <w:pStyle w:val="Title"/>
        <w:rPr>
          <w:rFonts w:ascii="Calibri" w:hAnsi="Calibri" w:asciiTheme="minorAscii" w:hAnsiTheme="minorAscii"/>
          <w:sz w:val="28"/>
          <w:szCs w:val="28"/>
          <w:lang w:val="sv-SE"/>
        </w:rPr>
      </w:pPr>
      <w:r w:rsidRPr="3CA9EF75" w:rsidR="008261CA">
        <w:rPr>
          <w:lang w:val="sv-SE"/>
        </w:rPr>
        <w:t>Conformity Assessment Corrugated Packaging</w:t>
      </w:r>
    </w:p>
    <w:p w:rsidR="3CA9EF75" w:rsidP="3CA9EF75" w:rsidRDefault="3CA9EF75" w14:paraId="2A4EB076" w14:textId="23E5DB16">
      <w:pPr>
        <w:pStyle w:val="NoSpacing"/>
        <w:ind w:left="0"/>
        <w:rPr>
          <w:rFonts w:ascii="Calibri" w:hAnsi="Calibri" w:eastAsia="" w:asciiTheme="minorAscii" w:hAnsiTheme="minorAscii" w:eastAsiaTheme="minorEastAsia"/>
          <w:b w:val="1"/>
          <w:bCs w:val="1"/>
          <w:lang w:val="en-GB"/>
        </w:rPr>
      </w:pPr>
    </w:p>
    <w:p w:rsidR="008261CA" w:rsidP="3CA9EF75" w:rsidRDefault="008261CA" w14:paraId="549A1E9C" w14:textId="643F3F8E">
      <w:pPr>
        <w:pStyle w:val="NoSpacing"/>
        <w:ind w:left="0"/>
        <w:rPr>
          <w:rStyle w:val="SubtitleChar"/>
          <w:b w:val="1"/>
          <w:bCs w:val="1"/>
          <w:lang w:val="en-GB"/>
        </w:rPr>
      </w:pPr>
      <w:r w:rsidRPr="3CA9EF75" w:rsidR="008261CA">
        <w:rPr>
          <w:rStyle w:val="SubtitleChar"/>
          <w:b w:val="1"/>
          <w:bCs w:val="1"/>
          <w:lang w:val="en-GB"/>
        </w:rPr>
        <w:t>General Description of the Packaging and Its Intended Us</w:t>
      </w:r>
      <w:r w:rsidRPr="3CA9EF75" w:rsidR="1D6DF583">
        <w:rPr>
          <w:rStyle w:val="SubtitleChar"/>
          <w:b w:val="1"/>
          <w:bCs w:val="1"/>
          <w:lang w:val="en-GB"/>
        </w:rPr>
        <w:t>e</w:t>
      </w:r>
    </w:p>
    <w:p w:rsidRPr="00BE10C8" w:rsidR="00BE10C8" w:rsidP="6199433C" w:rsidRDefault="00BE10C8" w14:paraId="420A304C" w14:textId="77777777">
      <w:pPr>
        <w:pStyle w:val="NoSpacing"/>
        <w:rPr>
          <w:rFonts w:asciiTheme="minorHAnsi" w:hAnsiTheme="minorHAnsi" w:eastAsiaTheme="minorEastAsia"/>
          <w:spacing w:val="15"/>
          <w:lang w:val="en-GB"/>
        </w:rPr>
      </w:pPr>
    </w:p>
    <w:p w:rsidR="008261CA" w:rsidP="6199433C" w:rsidRDefault="008261CA" w14:paraId="5D4E19F1" w14:textId="1AB2B36D">
      <w:pPr>
        <w:pStyle w:val="NoSpacing"/>
        <w:rPr>
          <w:rFonts w:asciiTheme="minorHAnsi" w:hAnsiTheme="minorHAnsi" w:eastAsiaTheme="minorEastAsia"/>
          <w:lang w:val="en-GB"/>
        </w:rPr>
      </w:pPr>
      <w:r w:rsidRPr="6199433C">
        <w:rPr>
          <w:rFonts w:asciiTheme="minorHAnsi" w:hAnsiTheme="minorHAnsi" w:eastAsiaTheme="minorEastAsia"/>
          <w:lang w:val="en-GB"/>
        </w:rPr>
        <w:t>This document applies to corrugated packaging as a material group supplied by Boxon. Product-specific characteristics are defined through internal specifications and product codes. This document covers the following corrugated packaging formats:</w:t>
      </w:r>
    </w:p>
    <w:p w:rsidRPr="008261CA" w:rsidR="008261CA" w:rsidP="6199433C" w:rsidRDefault="008261CA" w14:paraId="65922040" w14:textId="77777777">
      <w:pPr>
        <w:pStyle w:val="NoSpacing"/>
        <w:rPr>
          <w:rFonts w:asciiTheme="minorHAnsi" w:hAnsiTheme="minorHAnsi" w:eastAsiaTheme="minorEastAsia"/>
          <w:lang w:val="en-GB"/>
        </w:rPr>
      </w:pPr>
    </w:p>
    <w:p w:rsidRPr="008261CA" w:rsidR="008261CA" w:rsidP="6199433C" w:rsidRDefault="008261CA" w14:paraId="1846268B" w14:textId="77777777">
      <w:pPr>
        <w:pStyle w:val="NoSpacing"/>
        <w:numPr>
          <w:ilvl w:val="0"/>
          <w:numId w:val="13"/>
        </w:numPr>
        <w:rPr>
          <w:rFonts w:asciiTheme="minorHAnsi" w:hAnsiTheme="minorHAnsi" w:eastAsiaTheme="minorEastAsia"/>
          <w:lang w:val="en-GB"/>
        </w:rPr>
      </w:pPr>
      <w:r w:rsidRPr="6199433C">
        <w:rPr>
          <w:rFonts w:asciiTheme="minorHAnsi" w:hAnsiTheme="minorHAnsi" w:eastAsiaTheme="minorEastAsia"/>
          <w:lang w:val="en-GB"/>
        </w:rPr>
        <w:t>Corrugated slotted boxes</w:t>
      </w:r>
    </w:p>
    <w:p w:rsidRPr="008261CA" w:rsidR="008261CA" w:rsidP="6199433C" w:rsidRDefault="008261CA" w14:paraId="56415CDD" w14:textId="77777777">
      <w:pPr>
        <w:pStyle w:val="NoSpacing"/>
        <w:numPr>
          <w:ilvl w:val="0"/>
          <w:numId w:val="13"/>
        </w:numPr>
        <w:rPr>
          <w:rFonts w:asciiTheme="minorHAnsi" w:hAnsiTheme="minorHAnsi" w:eastAsiaTheme="minorEastAsia"/>
          <w:lang w:val="en-GB"/>
        </w:rPr>
      </w:pPr>
      <w:r w:rsidRPr="6199433C">
        <w:rPr>
          <w:rFonts w:asciiTheme="minorHAnsi" w:hAnsiTheme="minorHAnsi" w:eastAsiaTheme="minorEastAsia"/>
          <w:lang w:val="en-GB"/>
        </w:rPr>
        <w:t>Corrugated die-cut and functional boxes</w:t>
      </w:r>
    </w:p>
    <w:p w:rsidRPr="008261CA" w:rsidR="008261CA" w:rsidP="6199433C" w:rsidRDefault="008261CA" w14:paraId="2494773C" w14:textId="77777777">
      <w:pPr>
        <w:pStyle w:val="NoSpacing"/>
        <w:numPr>
          <w:ilvl w:val="0"/>
          <w:numId w:val="13"/>
        </w:numPr>
        <w:rPr>
          <w:rFonts w:asciiTheme="minorHAnsi" w:hAnsiTheme="minorHAnsi" w:eastAsiaTheme="minorEastAsia"/>
          <w:lang w:val="en-GB"/>
        </w:rPr>
      </w:pPr>
      <w:r w:rsidRPr="6199433C">
        <w:rPr>
          <w:rFonts w:asciiTheme="minorHAnsi" w:hAnsiTheme="minorHAnsi" w:eastAsiaTheme="minorEastAsia"/>
          <w:lang w:val="en-GB"/>
        </w:rPr>
        <w:t>Corrugated pallet boxes</w:t>
      </w:r>
    </w:p>
    <w:p w:rsidRPr="008261CA" w:rsidR="008261CA" w:rsidP="6199433C" w:rsidRDefault="008261CA" w14:paraId="6EAEF051" w14:textId="77777777">
      <w:pPr>
        <w:pStyle w:val="NoSpacing"/>
        <w:numPr>
          <w:ilvl w:val="0"/>
          <w:numId w:val="13"/>
        </w:numPr>
        <w:rPr>
          <w:rFonts w:asciiTheme="minorHAnsi" w:hAnsiTheme="minorHAnsi" w:eastAsiaTheme="minorEastAsia"/>
          <w:lang w:val="en-GB"/>
        </w:rPr>
      </w:pPr>
      <w:r w:rsidRPr="6199433C">
        <w:rPr>
          <w:rFonts w:asciiTheme="minorHAnsi" w:hAnsiTheme="minorHAnsi" w:eastAsiaTheme="minorEastAsia"/>
          <w:lang w:val="en-GB"/>
        </w:rPr>
        <w:t>Corrugated sheets and single-face board</w:t>
      </w:r>
    </w:p>
    <w:p w:rsidRPr="008261CA" w:rsidR="008261CA" w:rsidP="6199433C" w:rsidRDefault="008261CA" w14:paraId="4846441E" w14:textId="77777777">
      <w:pPr>
        <w:pStyle w:val="NoSpacing"/>
        <w:numPr>
          <w:ilvl w:val="0"/>
          <w:numId w:val="13"/>
        </w:numPr>
        <w:rPr>
          <w:rFonts w:asciiTheme="minorHAnsi" w:hAnsiTheme="minorHAnsi" w:eastAsiaTheme="minorEastAsia"/>
          <w:lang w:val="en-GB"/>
        </w:rPr>
      </w:pPr>
      <w:r w:rsidRPr="6199433C">
        <w:rPr>
          <w:rFonts w:asciiTheme="minorHAnsi" w:hAnsiTheme="minorHAnsi" w:eastAsiaTheme="minorEastAsia"/>
          <w:lang w:val="en-GB"/>
        </w:rPr>
        <w:t>Heavy Duty Corrugated Packaging</w:t>
      </w:r>
    </w:p>
    <w:p w:rsidRPr="008261CA" w:rsidR="008261CA" w:rsidP="6199433C" w:rsidRDefault="008261CA" w14:paraId="4AB013EE" w14:textId="77777777">
      <w:pPr>
        <w:pStyle w:val="NoSpacing"/>
        <w:numPr>
          <w:ilvl w:val="0"/>
          <w:numId w:val="13"/>
        </w:numPr>
        <w:rPr>
          <w:rFonts w:asciiTheme="minorHAnsi" w:hAnsiTheme="minorHAnsi" w:eastAsiaTheme="minorEastAsia"/>
          <w:lang w:val="en-GB"/>
        </w:rPr>
      </w:pPr>
      <w:r w:rsidRPr="6199433C">
        <w:rPr>
          <w:rFonts w:asciiTheme="minorHAnsi" w:hAnsiTheme="minorHAnsi" w:eastAsiaTheme="minorEastAsia"/>
          <w:lang w:val="en-GB"/>
        </w:rPr>
        <w:t>Honeycomb structures</w:t>
      </w:r>
    </w:p>
    <w:p w:rsidRPr="008261CA" w:rsidR="008261CA" w:rsidP="6199433C" w:rsidRDefault="008261CA" w14:paraId="5FF973EA" w14:textId="77777777">
      <w:pPr>
        <w:pStyle w:val="NoSpacing"/>
        <w:numPr>
          <w:ilvl w:val="0"/>
          <w:numId w:val="13"/>
        </w:numPr>
        <w:rPr>
          <w:rFonts w:asciiTheme="minorHAnsi" w:hAnsiTheme="minorHAnsi" w:eastAsiaTheme="minorEastAsia"/>
          <w:lang w:val="en-GB"/>
        </w:rPr>
      </w:pPr>
      <w:r w:rsidRPr="6199433C">
        <w:rPr>
          <w:rFonts w:asciiTheme="minorHAnsi" w:hAnsiTheme="minorHAnsi" w:eastAsiaTheme="minorEastAsia"/>
          <w:lang w:val="en-GB"/>
        </w:rPr>
        <w:t>Corrugated pallets</w:t>
      </w:r>
    </w:p>
    <w:p w:rsidRPr="008261CA" w:rsidR="008261CA" w:rsidP="6199433C" w:rsidRDefault="008261CA" w14:paraId="22073150" w14:textId="77777777">
      <w:pPr>
        <w:pStyle w:val="NoSpacing"/>
        <w:rPr>
          <w:rFonts w:asciiTheme="minorHAnsi" w:hAnsiTheme="minorHAnsi" w:eastAsiaTheme="minorEastAsia"/>
          <w:lang w:val="en-GB"/>
        </w:rPr>
      </w:pPr>
    </w:p>
    <w:p w:rsidRPr="008261CA" w:rsidR="008261CA" w:rsidP="6199433C" w:rsidRDefault="008261CA" w14:paraId="7FE0CBC5" w14:textId="77777777">
      <w:pPr>
        <w:pStyle w:val="NoSpacing"/>
        <w:rPr>
          <w:rFonts w:asciiTheme="minorHAnsi" w:hAnsiTheme="minorHAnsi" w:eastAsiaTheme="minorEastAsia"/>
          <w:lang w:val="en-GB"/>
        </w:rPr>
      </w:pPr>
      <w:r w:rsidRPr="6199433C">
        <w:rPr>
          <w:rFonts w:asciiTheme="minorHAnsi" w:hAnsiTheme="minorHAnsi" w:eastAsiaTheme="minorEastAsia"/>
          <w:lang w:val="en-GB"/>
        </w:rPr>
        <w:t>Products are identified through internal product specifications, codes, and customer purchase orders.</w:t>
      </w:r>
    </w:p>
    <w:p w:rsidRPr="008261CA" w:rsidR="008261CA" w:rsidP="6199433C" w:rsidRDefault="008261CA" w14:paraId="352290C0" w14:textId="77777777">
      <w:pPr>
        <w:pStyle w:val="NoSpacing"/>
        <w:rPr>
          <w:rFonts w:asciiTheme="minorHAnsi" w:hAnsiTheme="minorHAnsi" w:eastAsiaTheme="minorEastAsia"/>
          <w:lang w:val="en-GB"/>
        </w:rPr>
      </w:pPr>
    </w:p>
    <w:p w:rsidRPr="008261CA" w:rsidR="008261CA" w:rsidP="3CA9EF75" w:rsidRDefault="008261CA" w14:paraId="6DF636C1" w14:textId="77777777">
      <w:pPr>
        <w:pStyle w:val="NoSpacing"/>
        <w:rPr>
          <w:rFonts w:ascii="Calibri" w:hAnsi="Calibri" w:eastAsia="" w:asciiTheme="minorAscii" w:hAnsiTheme="minorAscii" w:eastAsiaTheme="minorEastAsia"/>
          <w:b w:val="1"/>
          <w:bCs w:val="1"/>
          <w:lang w:val="en-GB"/>
        </w:rPr>
      </w:pPr>
      <w:r w:rsidRPr="3CA9EF75" w:rsidR="008261CA">
        <w:rPr>
          <w:rStyle w:val="Emphasis"/>
          <w:lang w:val="en-GB"/>
        </w:rPr>
        <w:t>Intended use:</w:t>
      </w:r>
    </w:p>
    <w:p w:rsidRPr="008261CA" w:rsidR="008261CA" w:rsidP="6199433C" w:rsidRDefault="008261CA" w14:paraId="535AC502" w14:textId="77777777">
      <w:pPr>
        <w:pStyle w:val="NoSpacing"/>
        <w:rPr>
          <w:rFonts w:asciiTheme="minorHAnsi" w:hAnsiTheme="minorHAnsi" w:eastAsiaTheme="minorEastAsia"/>
          <w:lang w:val="en-GB"/>
        </w:rPr>
      </w:pPr>
    </w:p>
    <w:p w:rsidR="0034342F" w:rsidP="6199433C" w:rsidRDefault="008261CA" w14:paraId="2885BEF0" w14:textId="77777777">
      <w:pPr>
        <w:pStyle w:val="NoSpacing"/>
        <w:numPr>
          <w:ilvl w:val="0"/>
          <w:numId w:val="22"/>
        </w:numPr>
        <w:rPr>
          <w:rFonts w:asciiTheme="minorHAnsi" w:hAnsiTheme="minorHAnsi" w:eastAsiaTheme="minorEastAsia"/>
          <w:lang w:val="en-GB"/>
        </w:rPr>
      </w:pPr>
      <w:r w:rsidRPr="6199433C">
        <w:rPr>
          <w:rFonts w:asciiTheme="minorHAnsi" w:hAnsiTheme="minorHAnsi" w:eastAsiaTheme="minorEastAsia"/>
          <w:lang w:val="en-GB"/>
        </w:rPr>
        <w:t xml:space="preserve">Paper-based packaging for containment, protection, and transport of goods </w:t>
      </w:r>
    </w:p>
    <w:p w:rsidRPr="008261CA" w:rsidR="008261CA" w:rsidP="6199433C" w:rsidRDefault="008261CA" w14:paraId="65F9CA52" w14:textId="5E08802D">
      <w:pPr>
        <w:pStyle w:val="NoSpacing"/>
        <w:numPr>
          <w:ilvl w:val="0"/>
          <w:numId w:val="22"/>
        </w:numPr>
        <w:rPr>
          <w:rFonts w:asciiTheme="minorHAnsi" w:hAnsiTheme="minorHAnsi" w:eastAsiaTheme="minorEastAsia"/>
          <w:lang w:val="en-GB"/>
        </w:rPr>
      </w:pPr>
      <w:r w:rsidRPr="6199433C">
        <w:rPr>
          <w:rFonts w:asciiTheme="minorHAnsi" w:hAnsiTheme="minorHAnsi" w:eastAsiaTheme="minorEastAsia"/>
          <w:lang w:val="en-GB"/>
        </w:rPr>
        <w:t>(</w:t>
      </w:r>
      <w:r w:rsidRPr="6199433C" w:rsidR="0034342F">
        <w:rPr>
          <w:rFonts w:asciiTheme="minorHAnsi" w:hAnsiTheme="minorHAnsi" w:eastAsiaTheme="minorEastAsia"/>
          <w:lang w:val="en-GB"/>
        </w:rPr>
        <w:t>P</w:t>
      </w:r>
      <w:r w:rsidRPr="6199433C">
        <w:rPr>
          <w:rFonts w:asciiTheme="minorHAnsi" w:hAnsiTheme="minorHAnsi" w:eastAsiaTheme="minorEastAsia"/>
          <w:lang w:val="en-GB"/>
        </w:rPr>
        <w:t>rimarily non-food contact unless otherwise specified).</w:t>
      </w:r>
    </w:p>
    <w:p w:rsidRPr="008261CA" w:rsidR="008261CA" w:rsidP="6199433C" w:rsidRDefault="008261CA" w14:paraId="62C5401C" w14:textId="77777777">
      <w:pPr>
        <w:pStyle w:val="NoSpacing"/>
        <w:rPr>
          <w:rFonts w:asciiTheme="minorHAnsi" w:hAnsiTheme="minorHAnsi" w:eastAsiaTheme="minorEastAsia"/>
          <w:b/>
          <w:bCs/>
          <w:lang w:val="en-GB"/>
        </w:rPr>
      </w:pPr>
    </w:p>
    <w:p w:rsidR="008261CA" w:rsidP="3CA9EF75" w:rsidRDefault="008261CA" w14:textId="4EB5A694" w14:paraId="364F7EA0">
      <w:pPr>
        <w:pStyle w:val="Subtitle"/>
        <w:rPr>
          <w:rFonts w:ascii="Calibri" w:hAnsi="Calibri" w:eastAsia="" w:asciiTheme="minorAscii" w:hAnsiTheme="minorAscii" w:eastAsiaTheme="minorEastAsia"/>
          <w:b w:val="1"/>
          <w:bCs w:val="1"/>
          <w:lang w:val="en-GB"/>
        </w:rPr>
      </w:pPr>
      <w:r w:rsidRPr="3CA9EF75" w:rsidR="008261CA">
        <w:rPr>
          <w:b w:val="1"/>
          <w:bCs w:val="1"/>
          <w:lang w:val="en-GB"/>
        </w:rPr>
        <w:t>Conceptual Design, Materials and Components</w:t>
      </w:r>
    </w:p>
    <w:p w:rsidRPr="008261CA" w:rsidR="008261CA" w:rsidP="3CA9EF75" w:rsidRDefault="008261CA" w14:paraId="0CFF930E" w14:textId="0432EAB4">
      <w:pPr>
        <w:pStyle w:val="NoSpacing"/>
        <w:rPr>
          <w:rFonts w:ascii="Calibri" w:hAnsi="Calibri" w:eastAsia="" w:asciiTheme="minorAscii" w:hAnsiTheme="minorAscii" w:eastAsiaTheme="minorEastAsia"/>
          <w:b w:val="1"/>
          <w:bCs w:val="1"/>
          <w:lang w:val="en-GB"/>
        </w:rPr>
      </w:pPr>
      <w:r w:rsidRPr="3CA9EF75" w:rsidR="008261CA">
        <w:rPr>
          <w:rStyle w:val="Emphasis"/>
          <w:lang w:val="en-GB"/>
        </w:rPr>
        <w:t>Material</w:t>
      </w:r>
    </w:p>
    <w:p w:rsidR="008261CA" w:rsidP="6199433C" w:rsidRDefault="008261CA" w14:paraId="196BF791" w14:textId="43B938EB">
      <w:pPr>
        <w:pStyle w:val="NoSpacing"/>
        <w:rPr>
          <w:rFonts w:asciiTheme="minorHAnsi" w:hAnsiTheme="minorHAnsi" w:eastAsiaTheme="minorEastAsia"/>
          <w:lang w:val="en-GB"/>
        </w:rPr>
      </w:pPr>
      <w:r w:rsidRPr="6199433C">
        <w:rPr>
          <w:rFonts w:asciiTheme="minorHAnsi" w:hAnsiTheme="minorHAnsi" w:eastAsiaTheme="minorEastAsia"/>
          <w:lang w:val="en-GB"/>
        </w:rPr>
        <w:t>The packaging consists of corrugated fibreboard, composed of:</w:t>
      </w:r>
    </w:p>
    <w:p w:rsidRPr="008261CA" w:rsidR="008261CA" w:rsidP="6199433C" w:rsidRDefault="008261CA" w14:paraId="54E9E7F0" w14:textId="77777777">
      <w:pPr>
        <w:pStyle w:val="NoSpacing"/>
        <w:rPr>
          <w:rFonts w:asciiTheme="minorHAnsi" w:hAnsiTheme="minorHAnsi" w:eastAsiaTheme="minorEastAsia"/>
          <w:lang w:val="en-GB"/>
        </w:rPr>
      </w:pPr>
    </w:p>
    <w:p w:rsidRPr="008261CA" w:rsidR="008261CA" w:rsidP="6199433C" w:rsidRDefault="008261CA" w14:paraId="5E052BB3" w14:textId="77777777">
      <w:pPr>
        <w:pStyle w:val="NoSpacing"/>
        <w:numPr>
          <w:ilvl w:val="0"/>
          <w:numId w:val="14"/>
        </w:numPr>
        <w:rPr>
          <w:rFonts w:asciiTheme="minorHAnsi" w:hAnsiTheme="minorHAnsi" w:eastAsiaTheme="minorEastAsia"/>
          <w:lang w:val="en-GB"/>
        </w:rPr>
      </w:pPr>
      <w:r w:rsidRPr="6199433C">
        <w:rPr>
          <w:rFonts w:asciiTheme="minorHAnsi" w:hAnsiTheme="minorHAnsi" w:eastAsiaTheme="minorEastAsia"/>
          <w:lang w:val="en-GB"/>
        </w:rPr>
        <w:t>Combination of linerboards and fluting</w:t>
      </w:r>
    </w:p>
    <w:p w:rsidR="008261CA" w:rsidP="6199433C" w:rsidRDefault="008261CA" w14:paraId="076A4A72" w14:textId="33C973BD">
      <w:pPr>
        <w:pStyle w:val="NoSpacing"/>
        <w:numPr>
          <w:ilvl w:val="0"/>
          <w:numId w:val="14"/>
        </w:numPr>
        <w:rPr>
          <w:rFonts w:asciiTheme="minorHAnsi" w:hAnsiTheme="minorHAnsi" w:eastAsiaTheme="minorEastAsia"/>
          <w:lang w:val="en-GB"/>
        </w:rPr>
      </w:pPr>
      <w:r w:rsidRPr="6199433C">
        <w:rPr>
          <w:rFonts w:asciiTheme="minorHAnsi" w:hAnsiTheme="minorHAnsi" w:eastAsiaTheme="minorEastAsia"/>
          <w:lang w:val="en-GB"/>
        </w:rPr>
        <w:t>Virgin and/or recycled fibre content depending on product specification</w:t>
      </w:r>
    </w:p>
    <w:p w:rsidRPr="008261CA" w:rsidR="008261CA" w:rsidP="6199433C" w:rsidRDefault="008261CA" w14:paraId="712ED11F" w14:textId="77777777">
      <w:pPr>
        <w:pStyle w:val="NoSpacing"/>
        <w:rPr>
          <w:rFonts w:asciiTheme="minorHAnsi" w:hAnsiTheme="minorHAnsi" w:eastAsiaTheme="minorEastAsia"/>
          <w:lang w:val="en-GB"/>
        </w:rPr>
      </w:pPr>
    </w:p>
    <w:p w:rsidRPr="008261CA" w:rsidR="008261CA" w:rsidP="3CA9EF75" w:rsidRDefault="008261CA" w14:paraId="13B6B7C8" w14:textId="77777777">
      <w:pPr>
        <w:pStyle w:val="NoSpacing"/>
        <w:rPr>
          <w:rFonts w:ascii="Calibri" w:hAnsi="Calibri" w:eastAsia="" w:asciiTheme="minorAscii" w:hAnsiTheme="minorAscii" w:eastAsiaTheme="minorEastAsia"/>
          <w:b w:val="1"/>
          <w:bCs w:val="1"/>
          <w:lang w:val="en-GB"/>
        </w:rPr>
      </w:pPr>
      <w:r w:rsidRPr="3CA9EF75" w:rsidR="008261CA">
        <w:rPr>
          <w:rStyle w:val="Emphasis"/>
          <w:lang w:val="en-GB"/>
        </w:rPr>
        <w:t>Structure:</w:t>
      </w:r>
    </w:p>
    <w:p w:rsidRPr="008261CA" w:rsidR="008261CA" w:rsidP="6199433C" w:rsidRDefault="008261CA" w14:paraId="37D63316" w14:textId="501CA771">
      <w:pPr>
        <w:pStyle w:val="NoSpacing"/>
        <w:rPr>
          <w:rFonts w:asciiTheme="minorHAnsi" w:hAnsiTheme="minorHAnsi" w:eastAsiaTheme="minorEastAsia"/>
          <w:lang w:val="en-GB"/>
        </w:rPr>
      </w:pPr>
      <w:r w:rsidRPr="6199433C">
        <w:rPr>
          <w:rFonts w:asciiTheme="minorHAnsi" w:hAnsiTheme="minorHAnsi" w:eastAsiaTheme="minorEastAsia"/>
          <w:lang w:val="en-GB"/>
        </w:rPr>
        <w:t xml:space="preserve">Multi-layer corrugated board consisting </w:t>
      </w:r>
      <w:r w:rsidRPr="6199433C" w:rsidR="7EF0A4EA">
        <w:rPr>
          <w:rFonts w:asciiTheme="minorHAnsi" w:hAnsiTheme="minorHAnsi" w:eastAsiaTheme="minorEastAsia"/>
          <w:lang w:val="en-GB"/>
        </w:rPr>
        <w:t>of</w:t>
      </w:r>
      <w:r w:rsidRPr="6199433C">
        <w:rPr>
          <w:rFonts w:asciiTheme="minorHAnsi" w:hAnsiTheme="minorHAnsi" w:eastAsiaTheme="minorEastAsia"/>
          <w:lang w:val="en-GB"/>
        </w:rPr>
        <w:t xml:space="preserve"> outer liner(s), fluting, inner liner(s). Configurations include: </w:t>
      </w:r>
    </w:p>
    <w:p w:rsidRPr="008261CA" w:rsidR="008261CA" w:rsidP="6199433C" w:rsidRDefault="008261CA" w14:paraId="2F7294EE" w14:textId="77777777">
      <w:pPr>
        <w:pStyle w:val="NoSpacing"/>
        <w:numPr>
          <w:ilvl w:val="0"/>
          <w:numId w:val="15"/>
        </w:numPr>
        <w:rPr>
          <w:rFonts w:asciiTheme="minorHAnsi" w:hAnsiTheme="minorHAnsi" w:eastAsiaTheme="minorEastAsia"/>
          <w:lang w:val="en-GB"/>
        </w:rPr>
      </w:pPr>
      <w:r w:rsidRPr="6199433C">
        <w:rPr>
          <w:rFonts w:asciiTheme="minorHAnsi" w:hAnsiTheme="minorHAnsi" w:eastAsiaTheme="minorEastAsia"/>
          <w:lang w:val="en-GB"/>
        </w:rPr>
        <w:t>Single-wall, double-wall, or triple-wall board</w:t>
      </w:r>
    </w:p>
    <w:p w:rsidRPr="008261CA" w:rsidR="008261CA" w:rsidP="6199433C" w:rsidRDefault="008261CA" w14:paraId="59C8424E" w14:textId="77777777">
      <w:pPr>
        <w:pStyle w:val="NoSpacing"/>
        <w:numPr>
          <w:ilvl w:val="0"/>
          <w:numId w:val="15"/>
        </w:numPr>
        <w:rPr>
          <w:rFonts w:asciiTheme="minorHAnsi" w:hAnsiTheme="minorHAnsi" w:eastAsiaTheme="minorEastAsia"/>
          <w:lang w:val="en-GB"/>
        </w:rPr>
      </w:pPr>
      <w:r w:rsidRPr="6199433C">
        <w:rPr>
          <w:rFonts w:asciiTheme="minorHAnsi" w:hAnsiTheme="minorHAnsi" w:eastAsiaTheme="minorEastAsia"/>
          <w:lang w:val="en-GB"/>
        </w:rPr>
        <w:t>Sheets or converted packaging (e.g. boxes, pallets)</w:t>
      </w:r>
    </w:p>
    <w:p w:rsidR="008261CA" w:rsidP="6199433C" w:rsidRDefault="008261CA" w14:paraId="72A48DFD" w14:textId="64E205E8">
      <w:pPr>
        <w:pStyle w:val="NoSpacing"/>
        <w:numPr>
          <w:ilvl w:val="0"/>
          <w:numId w:val="15"/>
        </w:numPr>
        <w:rPr>
          <w:rFonts w:asciiTheme="minorHAnsi" w:hAnsiTheme="minorHAnsi" w:eastAsiaTheme="minorEastAsia"/>
          <w:lang w:val="en-GB"/>
        </w:rPr>
      </w:pPr>
      <w:r w:rsidRPr="6199433C">
        <w:rPr>
          <w:rFonts w:asciiTheme="minorHAnsi" w:hAnsiTheme="minorHAnsi" w:eastAsiaTheme="minorEastAsia"/>
          <w:lang w:val="en-GB"/>
        </w:rPr>
        <w:t>Engineered structures such as honeycomb</w:t>
      </w:r>
    </w:p>
    <w:p w:rsidRPr="008261CA" w:rsidR="008261CA" w:rsidP="6199433C" w:rsidRDefault="008261CA" w14:paraId="09BE4ECF" w14:textId="77777777">
      <w:pPr>
        <w:pStyle w:val="NoSpacing"/>
        <w:rPr>
          <w:rFonts w:asciiTheme="minorHAnsi" w:hAnsiTheme="minorHAnsi" w:eastAsiaTheme="minorEastAsia"/>
          <w:lang w:val="en-GB"/>
        </w:rPr>
      </w:pPr>
    </w:p>
    <w:p w:rsidRPr="008261CA" w:rsidR="008261CA" w:rsidP="3CA9EF75" w:rsidRDefault="008261CA" w14:paraId="2DE81314" w14:textId="77777777">
      <w:pPr>
        <w:pStyle w:val="NoSpacing"/>
        <w:rPr>
          <w:rFonts w:ascii="Calibri" w:hAnsi="Calibri" w:eastAsia="" w:asciiTheme="minorAscii" w:hAnsiTheme="minorAscii" w:eastAsiaTheme="minorEastAsia"/>
          <w:b w:val="1"/>
          <w:bCs w:val="1"/>
          <w:lang w:val="en-GB"/>
        </w:rPr>
      </w:pPr>
      <w:r w:rsidRPr="3CA9EF75" w:rsidR="008261CA">
        <w:rPr>
          <w:rStyle w:val="Emphasis"/>
          <w:lang w:val="en-GB"/>
        </w:rPr>
        <w:t>Additional materials</w:t>
      </w:r>
    </w:p>
    <w:p w:rsidRPr="008261CA" w:rsidR="008261CA" w:rsidP="6199433C" w:rsidRDefault="008261CA" w14:paraId="3B30BCF5" w14:textId="77777777">
      <w:pPr>
        <w:pStyle w:val="NoSpacing"/>
        <w:numPr>
          <w:ilvl w:val="0"/>
          <w:numId w:val="16"/>
        </w:numPr>
        <w:rPr>
          <w:rFonts w:asciiTheme="minorHAnsi" w:hAnsiTheme="minorHAnsi" w:eastAsiaTheme="minorEastAsia"/>
          <w:lang w:val="en-GB"/>
        </w:rPr>
      </w:pPr>
      <w:r w:rsidRPr="6199433C">
        <w:rPr>
          <w:rFonts w:asciiTheme="minorHAnsi" w:hAnsiTheme="minorHAnsi" w:eastAsiaTheme="minorEastAsia"/>
          <w:lang w:val="en-GB"/>
        </w:rPr>
        <w:t>Starch-based or water-based adhesives used in board formation</w:t>
      </w:r>
    </w:p>
    <w:p w:rsidR="008261CA" w:rsidP="6199433C" w:rsidRDefault="008261CA" w14:paraId="57CDE2E9" w14:textId="4E0983A6">
      <w:pPr>
        <w:pStyle w:val="NoSpacing"/>
        <w:numPr>
          <w:ilvl w:val="0"/>
          <w:numId w:val="16"/>
        </w:numPr>
        <w:rPr>
          <w:rFonts w:asciiTheme="minorHAnsi" w:hAnsiTheme="minorHAnsi" w:eastAsiaTheme="minorEastAsia"/>
          <w:lang w:val="en-GB"/>
        </w:rPr>
      </w:pPr>
      <w:r w:rsidRPr="6199433C">
        <w:rPr>
          <w:rFonts w:asciiTheme="minorHAnsi" w:hAnsiTheme="minorHAnsi" w:eastAsiaTheme="minorEastAsia"/>
          <w:lang w:val="en-GB"/>
        </w:rPr>
        <w:t>Coatings, treatments, or reinforcements may be applied depending on application (e.g. moisture resistance, barrier properties).</w:t>
      </w:r>
    </w:p>
    <w:p w:rsidR="6199433C" w:rsidP="6199433C" w:rsidRDefault="6199433C" w14:paraId="3496B19F" w14:textId="4D8B6144">
      <w:pPr>
        <w:pStyle w:val="NoSpacing"/>
        <w:rPr>
          <w:rFonts w:asciiTheme="minorHAnsi" w:hAnsiTheme="minorHAnsi" w:eastAsiaTheme="minorEastAsia"/>
          <w:lang w:val="en-GB"/>
        </w:rPr>
      </w:pPr>
    </w:p>
    <w:p w:rsidRPr="008261CA" w:rsidR="008261CA" w:rsidP="3CA9EF75" w:rsidRDefault="008261CA" w14:paraId="1086F1AB" w14:textId="1CECA933">
      <w:pPr>
        <w:pStyle w:val="NoSpacing"/>
        <w:rPr>
          <w:rFonts w:ascii="Calibri" w:hAnsi="Calibri" w:eastAsia="" w:asciiTheme="minorAscii" w:hAnsiTheme="minorAscii" w:eastAsiaTheme="minorEastAsia"/>
          <w:b w:val="1"/>
          <w:bCs w:val="1"/>
          <w:lang w:val="en-GB"/>
        </w:rPr>
      </w:pPr>
      <w:r w:rsidRPr="3CA9EF75" w:rsidR="008261CA">
        <w:rPr>
          <w:rStyle w:val="Emphasis"/>
          <w:lang w:val="en-GB"/>
        </w:rPr>
        <w:t>Allowed variations within the material group</w:t>
      </w:r>
    </w:p>
    <w:p w:rsidRPr="008261CA" w:rsidR="008261CA" w:rsidP="6199433C" w:rsidRDefault="008261CA" w14:paraId="23F1EB9D" w14:textId="77777777">
      <w:pPr>
        <w:pStyle w:val="NoSpacing"/>
        <w:numPr>
          <w:ilvl w:val="0"/>
          <w:numId w:val="17"/>
        </w:numPr>
        <w:rPr>
          <w:rFonts w:asciiTheme="minorHAnsi" w:hAnsiTheme="minorHAnsi" w:eastAsiaTheme="minorEastAsia"/>
          <w:lang w:val="en-GB"/>
        </w:rPr>
      </w:pPr>
      <w:r w:rsidRPr="6199433C">
        <w:rPr>
          <w:rFonts w:asciiTheme="minorHAnsi" w:hAnsiTheme="minorHAnsi" w:eastAsiaTheme="minorEastAsia"/>
          <w:lang w:val="en-GB"/>
        </w:rPr>
        <w:t>Dimensions</w:t>
      </w:r>
    </w:p>
    <w:p w:rsidRPr="008261CA" w:rsidR="008261CA" w:rsidP="6199433C" w:rsidRDefault="008261CA" w14:paraId="12E8AC3F" w14:textId="77777777">
      <w:pPr>
        <w:pStyle w:val="NoSpacing"/>
        <w:numPr>
          <w:ilvl w:val="0"/>
          <w:numId w:val="17"/>
        </w:numPr>
        <w:rPr>
          <w:rFonts w:asciiTheme="minorHAnsi" w:hAnsiTheme="minorHAnsi" w:eastAsiaTheme="minorEastAsia"/>
          <w:lang w:val="en-GB"/>
        </w:rPr>
      </w:pPr>
      <w:r w:rsidRPr="6199433C">
        <w:rPr>
          <w:rFonts w:asciiTheme="minorHAnsi" w:hAnsiTheme="minorHAnsi" w:eastAsiaTheme="minorEastAsia"/>
          <w:lang w:val="en-GB"/>
        </w:rPr>
        <w:t>Flute type (e.g. B, C, E, BC)</w:t>
      </w:r>
    </w:p>
    <w:p w:rsidRPr="008261CA" w:rsidR="008261CA" w:rsidP="6199433C" w:rsidRDefault="008261CA" w14:paraId="0324A7EF" w14:textId="77777777">
      <w:pPr>
        <w:pStyle w:val="NoSpacing"/>
        <w:numPr>
          <w:ilvl w:val="0"/>
          <w:numId w:val="17"/>
        </w:numPr>
        <w:rPr>
          <w:rFonts w:asciiTheme="minorHAnsi" w:hAnsiTheme="minorHAnsi" w:eastAsiaTheme="minorEastAsia"/>
          <w:lang w:val="en-GB"/>
        </w:rPr>
      </w:pPr>
      <w:r w:rsidRPr="6199433C">
        <w:rPr>
          <w:rFonts w:asciiTheme="minorHAnsi" w:hAnsiTheme="minorHAnsi" w:eastAsiaTheme="minorEastAsia"/>
          <w:lang w:val="en-GB"/>
        </w:rPr>
        <w:t>Board thickness and strength</w:t>
      </w:r>
    </w:p>
    <w:p w:rsidRPr="008261CA" w:rsidR="008261CA" w:rsidP="6199433C" w:rsidRDefault="008261CA" w14:paraId="304B3465" w14:textId="77777777">
      <w:pPr>
        <w:pStyle w:val="NoSpacing"/>
        <w:numPr>
          <w:ilvl w:val="0"/>
          <w:numId w:val="17"/>
        </w:numPr>
        <w:rPr>
          <w:rFonts w:asciiTheme="minorHAnsi" w:hAnsiTheme="minorHAnsi" w:eastAsiaTheme="minorEastAsia"/>
          <w:lang w:val="en-GB"/>
        </w:rPr>
      </w:pPr>
      <w:r w:rsidRPr="6199433C">
        <w:rPr>
          <w:rFonts w:asciiTheme="minorHAnsi" w:hAnsiTheme="minorHAnsi" w:eastAsiaTheme="minorEastAsia"/>
          <w:lang w:val="en-GB"/>
        </w:rPr>
        <w:t>Structural design</w:t>
      </w:r>
    </w:p>
    <w:p w:rsidRPr="008261CA" w:rsidR="008261CA" w:rsidP="6199433C" w:rsidRDefault="008261CA" w14:paraId="5025E5DA" w14:textId="77777777">
      <w:pPr>
        <w:pStyle w:val="NoSpacing"/>
        <w:numPr>
          <w:ilvl w:val="0"/>
          <w:numId w:val="17"/>
        </w:numPr>
        <w:rPr>
          <w:rFonts w:asciiTheme="minorHAnsi" w:hAnsiTheme="minorHAnsi" w:eastAsiaTheme="minorEastAsia"/>
          <w:lang w:val="en-GB"/>
        </w:rPr>
      </w:pPr>
      <w:r w:rsidRPr="6199433C">
        <w:rPr>
          <w:rFonts w:asciiTheme="minorHAnsi" w:hAnsiTheme="minorHAnsi" w:eastAsiaTheme="minorEastAsia"/>
          <w:lang w:val="en-GB"/>
        </w:rPr>
        <w:t>Fibre composition (virgin/recycled)</w:t>
      </w:r>
    </w:p>
    <w:p w:rsidR="008261CA" w:rsidP="6199433C" w:rsidRDefault="008261CA" w14:paraId="6742A5FC" w14:textId="58EFC0E6">
      <w:pPr>
        <w:pStyle w:val="NoSpacing"/>
        <w:numPr>
          <w:ilvl w:val="0"/>
          <w:numId w:val="17"/>
        </w:numPr>
        <w:rPr>
          <w:rFonts w:asciiTheme="minorHAnsi" w:hAnsiTheme="minorHAnsi" w:eastAsiaTheme="minorEastAsia"/>
          <w:lang w:val="en-GB"/>
        </w:rPr>
      </w:pPr>
      <w:r w:rsidRPr="2D2BBFDE">
        <w:rPr>
          <w:rFonts w:asciiTheme="minorHAnsi" w:hAnsiTheme="minorHAnsi" w:eastAsiaTheme="minorEastAsia"/>
          <w:lang w:val="en-GB"/>
        </w:rPr>
        <w:t>Surface condition (coated or uncoated)</w:t>
      </w:r>
    </w:p>
    <w:p w:rsidR="2D2BBFDE" w:rsidP="2D2BBFDE" w:rsidRDefault="2D2BBFDE" w14:paraId="2FA25C55" w14:textId="4B6EF8A6">
      <w:pPr>
        <w:pStyle w:val="NoSpacing"/>
        <w:ind w:left="720"/>
        <w:rPr>
          <w:rFonts w:asciiTheme="minorHAnsi" w:hAnsiTheme="minorHAnsi" w:eastAsiaTheme="minorEastAsia"/>
          <w:lang w:val="en-GB"/>
        </w:rPr>
      </w:pPr>
    </w:p>
    <w:p w:rsidR="00735C63" w:rsidP="3CA9EF75" w:rsidRDefault="00735C63" w14:textId="67E0555A" w14:paraId="75A51113">
      <w:pPr>
        <w:pStyle w:val="Subtitle"/>
        <w:rPr>
          <w:rFonts w:ascii="Calibri" w:hAnsi="Calibri" w:eastAsia="" w:asciiTheme="minorAscii" w:hAnsiTheme="minorAscii" w:eastAsiaTheme="minorEastAsia"/>
          <w:b w:val="1"/>
          <w:bCs w:val="1"/>
          <w:lang w:val="en-GB"/>
        </w:rPr>
      </w:pPr>
      <w:r w:rsidRPr="3CA9EF75" w:rsidR="00735C63">
        <w:rPr>
          <w:b w:val="1"/>
          <w:bCs w:val="1"/>
          <w:lang w:val="en-GB"/>
        </w:rPr>
        <w:t>Description and Explanation of Design</w:t>
      </w:r>
    </w:p>
    <w:p w:rsidRPr="00735C63" w:rsidR="00735C63" w:rsidP="6199433C" w:rsidRDefault="00735C63" w14:paraId="66820B48" w14:textId="77777777">
      <w:pPr>
        <w:pStyle w:val="NoSpacing"/>
        <w:rPr>
          <w:rFonts w:asciiTheme="minorHAnsi" w:hAnsiTheme="minorHAnsi" w:eastAsiaTheme="minorEastAsia"/>
          <w:lang w:val="en-GB"/>
        </w:rPr>
      </w:pPr>
      <w:r w:rsidRPr="6199433C">
        <w:rPr>
          <w:rFonts w:asciiTheme="minorHAnsi" w:hAnsiTheme="minorHAnsi" w:eastAsiaTheme="minorEastAsia"/>
          <w:lang w:val="en-GB"/>
        </w:rPr>
        <w:t>Corrugated packaging is designed as a fibre-based structural system where mechanical performance is achieved through the interaction of liners and fluting.</w:t>
      </w:r>
    </w:p>
    <w:p w:rsidRPr="00735C63" w:rsidR="00735C63" w:rsidP="6199433C" w:rsidRDefault="00735C63" w14:paraId="25F7C8FC" w14:textId="77777777">
      <w:pPr>
        <w:pStyle w:val="NoSpacing"/>
        <w:numPr>
          <w:ilvl w:val="0"/>
          <w:numId w:val="20"/>
        </w:numPr>
        <w:rPr>
          <w:rFonts w:asciiTheme="minorHAnsi" w:hAnsiTheme="minorHAnsi" w:eastAsiaTheme="minorEastAsia"/>
          <w:lang w:val="en-GB"/>
        </w:rPr>
      </w:pPr>
      <w:r w:rsidRPr="6199433C">
        <w:rPr>
          <w:rFonts w:asciiTheme="minorHAnsi" w:hAnsiTheme="minorHAnsi" w:eastAsiaTheme="minorEastAsia"/>
          <w:lang w:val="en-GB"/>
        </w:rPr>
        <w:t>The fluting provides cushioning and shock absorption</w:t>
      </w:r>
    </w:p>
    <w:p w:rsidRPr="00735C63" w:rsidR="00735C63" w:rsidP="6199433C" w:rsidRDefault="00735C63" w14:paraId="2DE640BE" w14:textId="77777777">
      <w:pPr>
        <w:pStyle w:val="NoSpacing"/>
        <w:numPr>
          <w:ilvl w:val="0"/>
          <w:numId w:val="20"/>
        </w:numPr>
        <w:rPr>
          <w:rFonts w:asciiTheme="minorHAnsi" w:hAnsiTheme="minorHAnsi" w:eastAsiaTheme="minorEastAsia"/>
          <w:lang w:val="en-GB"/>
        </w:rPr>
      </w:pPr>
      <w:r w:rsidRPr="6199433C">
        <w:rPr>
          <w:rFonts w:asciiTheme="minorHAnsi" w:hAnsiTheme="minorHAnsi" w:eastAsiaTheme="minorEastAsia"/>
          <w:lang w:val="en-GB"/>
        </w:rPr>
        <w:t>The liners provide surface strength and resistance to compression</w:t>
      </w:r>
    </w:p>
    <w:p w:rsidRPr="00735C63" w:rsidR="00735C63" w:rsidP="6199433C" w:rsidRDefault="00735C63" w14:paraId="754E80A7" w14:textId="38B364D5">
      <w:pPr>
        <w:pStyle w:val="NoSpacing"/>
        <w:numPr>
          <w:ilvl w:val="0"/>
          <w:numId w:val="20"/>
        </w:numPr>
        <w:rPr>
          <w:rFonts w:asciiTheme="minorHAnsi" w:hAnsiTheme="minorHAnsi" w:eastAsiaTheme="minorEastAsia"/>
          <w:lang w:val="en-GB"/>
        </w:rPr>
      </w:pPr>
      <w:r w:rsidRPr="6199433C">
        <w:rPr>
          <w:rFonts w:asciiTheme="minorHAnsi" w:hAnsiTheme="minorHAnsi" w:eastAsiaTheme="minorEastAsia"/>
          <w:lang w:val="en-GB"/>
        </w:rPr>
        <w:t>The combination of layers enables stacking strength and load distribution</w:t>
      </w:r>
    </w:p>
    <w:p w:rsidR="00735C63" w:rsidP="6199433C" w:rsidRDefault="00735C63" w14:paraId="31CB62B8" w14:textId="77777777">
      <w:pPr>
        <w:pStyle w:val="NoSpacing"/>
        <w:rPr>
          <w:rFonts w:asciiTheme="minorHAnsi" w:hAnsiTheme="minorHAnsi" w:eastAsiaTheme="minorEastAsia"/>
          <w:lang w:val="en-GB"/>
        </w:rPr>
      </w:pPr>
    </w:p>
    <w:p w:rsidRPr="00735C63" w:rsidR="00735C63" w:rsidP="6199433C" w:rsidRDefault="00735C63" w14:paraId="5FAA7962" w14:textId="312D4C0D">
      <w:pPr>
        <w:pStyle w:val="NoSpacing"/>
        <w:rPr>
          <w:rFonts w:asciiTheme="minorHAnsi" w:hAnsiTheme="minorHAnsi" w:eastAsiaTheme="minorEastAsia"/>
          <w:lang w:val="en-GB"/>
        </w:rPr>
      </w:pPr>
      <w:r w:rsidRPr="6199433C">
        <w:rPr>
          <w:rFonts w:asciiTheme="minorHAnsi" w:hAnsiTheme="minorHAnsi" w:eastAsiaTheme="minorEastAsia"/>
          <w:lang w:val="en-GB"/>
        </w:rPr>
        <w:t>Performance characteristics such as compression strength, puncture resistance, and durability are influenced by:</w:t>
      </w:r>
    </w:p>
    <w:p w:rsidRPr="00735C63" w:rsidR="00735C63" w:rsidP="6199433C" w:rsidRDefault="00735C63" w14:paraId="29FF820A" w14:textId="77777777">
      <w:pPr>
        <w:pStyle w:val="NoSpacing"/>
        <w:numPr>
          <w:ilvl w:val="0"/>
          <w:numId w:val="19"/>
        </w:numPr>
        <w:rPr>
          <w:rFonts w:asciiTheme="minorHAnsi" w:hAnsiTheme="minorHAnsi" w:eastAsiaTheme="minorEastAsia"/>
          <w:lang w:val="en-GB"/>
        </w:rPr>
      </w:pPr>
      <w:r w:rsidRPr="6199433C">
        <w:rPr>
          <w:rFonts w:asciiTheme="minorHAnsi" w:hAnsiTheme="minorHAnsi" w:eastAsiaTheme="minorEastAsia"/>
          <w:lang w:val="en-GB"/>
        </w:rPr>
        <w:t>Flute profile and geometry</w:t>
      </w:r>
    </w:p>
    <w:p w:rsidRPr="00735C63" w:rsidR="00735C63" w:rsidP="6199433C" w:rsidRDefault="00735C63" w14:paraId="4A2C8084" w14:textId="77777777">
      <w:pPr>
        <w:pStyle w:val="NoSpacing"/>
        <w:numPr>
          <w:ilvl w:val="0"/>
          <w:numId w:val="19"/>
        </w:numPr>
        <w:rPr>
          <w:rFonts w:asciiTheme="minorHAnsi" w:hAnsiTheme="minorHAnsi" w:eastAsiaTheme="minorEastAsia"/>
          <w:lang w:val="en-GB"/>
        </w:rPr>
      </w:pPr>
      <w:r w:rsidRPr="6199433C">
        <w:rPr>
          <w:rFonts w:asciiTheme="minorHAnsi" w:hAnsiTheme="minorHAnsi" w:eastAsiaTheme="minorEastAsia"/>
          <w:lang w:val="en-GB"/>
        </w:rPr>
        <w:t>Number of layers (single, double, triple wall)</w:t>
      </w:r>
    </w:p>
    <w:p w:rsidRPr="00735C63" w:rsidR="00735C63" w:rsidP="6199433C" w:rsidRDefault="00735C63" w14:paraId="284B1B5A" w14:textId="77777777">
      <w:pPr>
        <w:pStyle w:val="NoSpacing"/>
        <w:numPr>
          <w:ilvl w:val="0"/>
          <w:numId w:val="19"/>
        </w:numPr>
        <w:rPr>
          <w:rFonts w:asciiTheme="minorHAnsi" w:hAnsiTheme="minorHAnsi" w:eastAsiaTheme="minorEastAsia"/>
          <w:lang w:val="en-GB"/>
        </w:rPr>
      </w:pPr>
      <w:r w:rsidRPr="6199433C">
        <w:rPr>
          <w:rFonts w:asciiTheme="minorHAnsi" w:hAnsiTheme="minorHAnsi" w:eastAsiaTheme="minorEastAsia"/>
          <w:lang w:val="en-GB"/>
        </w:rPr>
        <w:t>Fibre composition and grammage</w:t>
      </w:r>
    </w:p>
    <w:p w:rsidR="00735C63" w:rsidP="6199433C" w:rsidRDefault="00735C63" w14:paraId="6465058A" w14:textId="77777777">
      <w:pPr>
        <w:pStyle w:val="NoSpacing"/>
        <w:numPr>
          <w:ilvl w:val="0"/>
          <w:numId w:val="19"/>
        </w:numPr>
        <w:rPr>
          <w:rFonts w:asciiTheme="minorHAnsi" w:hAnsiTheme="minorHAnsi" w:eastAsiaTheme="minorEastAsia"/>
          <w:lang w:val="en-GB"/>
        </w:rPr>
      </w:pPr>
      <w:r w:rsidRPr="6199433C">
        <w:rPr>
          <w:rFonts w:asciiTheme="minorHAnsi" w:hAnsiTheme="minorHAnsi" w:eastAsiaTheme="minorEastAsia"/>
          <w:lang w:val="en-GB"/>
        </w:rPr>
        <w:t>Structural design of the packaging</w:t>
      </w:r>
    </w:p>
    <w:p w:rsidRPr="00735C63" w:rsidR="00735C63" w:rsidP="6199433C" w:rsidRDefault="00735C63" w14:paraId="546A4F6F" w14:textId="77777777">
      <w:pPr>
        <w:pStyle w:val="NoSpacing"/>
        <w:ind w:left="720"/>
        <w:rPr>
          <w:rFonts w:asciiTheme="minorHAnsi" w:hAnsiTheme="minorHAnsi" w:eastAsiaTheme="minorEastAsia"/>
          <w:lang w:val="en-GB"/>
        </w:rPr>
      </w:pPr>
    </w:p>
    <w:p w:rsidRPr="00735C63" w:rsidR="00735C63" w:rsidP="6199433C" w:rsidRDefault="00735C63" w14:paraId="129261AB" w14:textId="77777777">
      <w:pPr>
        <w:pStyle w:val="NoSpacing"/>
        <w:rPr>
          <w:rFonts w:asciiTheme="minorHAnsi" w:hAnsiTheme="minorHAnsi" w:eastAsiaTheme="minorEastAsia"/>
          <w:lang w:val="en-GB"/>
        </w:rPr>
      </w:pPr>
      <w:r w:rsidRPr="6199433C">
        <w:rPr>
          <w:rFonts w:asciiTheme="minorHAnsi" w:hAnsiTheme="minorHAnsi" w:eastAsiaTheme="minorEastAsia"/>
          <w:lang w:val="en-GB"/>
        </w:rPr>
        <w:t>The packaging is designed to:</w:t>
      </w:r>
    </w:p>
    <w:p w:rsidRPr="00735C63" w:rsidR="00735C63" w:rsidP="6199433C" w:rsidRDefault="00735C63" w14:paraId="14B98B21" w14:textId="77777777">
      <w:pPr>
        <w:pStyle w:val="NoSpacing"/>
        <w:numPr>
          <w:ilvl w:val="0"/>
          <w:numId w:val="18"/>
        </w:numPr>
        <w:rPr>
          <w:rFonts w:asciiTheme="minorHAnsi" w:hAnsiTheme="minorHAnsi" w:eastAsiaTheme="minorEastAsia"/>
          <w:lang w:val="en-GB"/>
        </w:rPr>
      </w:pPr>
      <w:r w:rsidRPr="6199433C">
        <w:rPr>
          <w:rFonts w:asciiTheme="minorHAnsi" w:hAnsiTheme="minorHAnsi" w:eastAsiaTheme="minorEastAsia"/>
          <w:lang w:val="en-GB"/>
        </w:rPr>
        <w:t>Protect goods during transport</w:t>
      </w:r>
    </w:p>
    <w:p w:rsidRPr="00735C63" w:rsidR="00735C63" w:rsidP="6199433C" w:rsidRDefault="00735C63" w14:paraId="2D1B38B2" w14:textId="77777777">
      <w:pPr>
        <w:pStyle w:val="NoSpacing"/>
        <w:numPr>
          <w:ilvl w:val="0"/>
          <w:numId w:val="18"/>
        </w:numPr>
        <w:rPr>
          <w:rFonts w:asciiTheme="minorHAnsi" w:hAnsiTheme="minorHAnsi" w:eastAsiaTheme="minorEastAsia"/>
          <w:lang w:val="en-GB"/>
        </w:rPr>
      </w:pPr>
      <w:r w:rsidRPr="6199433C">
        <w:rPr>
          <w:rFonts w:asciiTheme="minorHAnsi" w:hAnsiTheme="minorHAnsi" w:eastAsiaTheme="minorEastAsia"/>
          <w:lang w:val="en-GB"/>
        </w:rPr>
        <w:t>Absorb impacts</w:t>
      </w:r>
    </w:p>
    <w:p w:rsidR="00735C63" w:rsidP="6199433C" w:rsidRDefault="00735C63" w14:paraId="2C3B1405" w14:textId="085AD7FD">
      <w:pPr>
        <w:pStyle w:val="NoSpacing"/>
        <w:numPr>
          <w:ilvl w:val="0"/>
          <w:numId w:val="18"/>
        </w:numPr>
        <w:rPr>
          <w:rFonts w:asciiTheme="minorHAnsi" w:hAnsiTheme="minorHAnsi" w:eastAsiaTheme="minorEastAsia"/>
          <w:lang w:val="en-GB"/>
        </w:rPr>
      </w:pPr>
      <w:r w:rsidRPr="2D86AFB8" w:rsidR="00735C63">
        <w:rPr>
          <w:rFonts w:ascii="Calibri" w:hAnsi="Calibri" w:eastAsia="" w:asciiTheme="minorAscii" w:hAnsiTheme="minorAscii" w:eastAsiaTheme="minorEastAsia"/>
          <w:lang w:val="en-GB"/>
        </w:rPr>
        <w:t>Enable efficient stacking and logistics handling</w:t>
      </w:r>
    </w:p>
    <w:p w:rsidRPr="00735C63" w:rsidR="00735C63" w:rsidP="6199433C" w:rsidRDefault="00735C63" w14:paraId="092A5960" w14:textId="77777777">
      <w:pPr>
        <w:pStyle w:val="NoSpacing"/>
        <w:ind w:left="720"/>
        <w:rPr>
          <w:rFonts w:asciiTheme="minorHAnsi" w:hAnsiTheme="minorHAnsi" w:eastAsiaTheme="minorEastAsia"/>
          <w:lang w:val="en-GB"/>
        </w:rPr>
      </w:pPr>
    </w:p>
    <w:p w:rsidR="008261CA" w:rsidP="3CA9EF75" w:rsidRDefault="0034342F" w14:textId="19E98FC5" w14:paraId="38536A04">
      <w:pPr>
        <w:pStyle w:val="Subtitle"/>
        <w:rPr>
          <w:rFonts w:ascii="Calibri" w:hAnsi="Calibri" w:eastAsia="" w:asciiTheme="minorAscii" w:hAnsiTheme="minorAscii" w:eastAsiaTheme="minorEastAsia"/>
          <w:b w:val="1"/>
          <w:bCs w:val="1"/>
          <w:lang w:val="en-GB"/>
        </w:rPr>
      </w:pPr>
      <w:r w:rsidRPr="3CA9EF75" w:rsidR="0034342F">
        <w:rPr>
          <w:b w:val="1"/>
          <w:bCs w:val="1"/>
          <w:lang w:val="en-GB"/>
        </w:rPr>
        <w:t>Standards and Technical Specifications</w:t>
      </w:r>
    </w:p>
    <w:p w:rsidRPr="0034342F" w:rsidR="0034342F" w:rsidP="3CA9EF75" w:rsidRDefault="0034342F" w14:paraId="2C2E60E2" w14:textId="25E47620">
      <w:pPr>
        <w:pStyle w:val="NoSpacing"/>
        <w:rPr>
          <w:rFonts w:ascii="Calibri" w:hAnsi="Calibri" w:eastAsia="" w:asciiTheme="minorAscii" w:hAnsiTheme="minorAscii" w:eastAsiaTheme="minorEastAsia"/>
          <w:b w:val="1"/>
          <w:bCs w:val="1"/>
          <w:lang w:val="en-GB"/>
        </w:rPr>
      </w:pPr>
      <w:r w:rsidRPr="3CA9EF75" w:rsidR="0034342F">
        <w:rPr>
          <w:rStyle w:val="Emphasis"/>
          <w:lang w:val="en-GB"/>
        </w:rPr>
        <w:t>Harmonised standards (Article 36)</w:t>
      </w:r>
    </w:p>
    <w:p w:rsidR="0034342F" w:rsidP="6199433C" w:rsidRDefault="0034342F" w14:paraId="0A4794F2" w14:textId="77777777">
      <w:pPr>
        <w:pStyle w:val="NoSpacing"/>
        <w:numPr>
          <w:ilvl w:val="0"/>
          <w:numId w:val="21"/>
        </w:numPr>
        <w:rPr>
          <w:rFonts w:asciiTheme="minorHAnsi" w:hAnsiTheme="minorHAnsi" w:eastAsiaTheme="minorEastAsia"/>
          <w:lang w:val="en-GB"/>
        </w:rPr>
      </w:pPr>
      <w:r w:rsidRPr="6199433C">
        <w:rPr>
          <w:rFonts w:asciiTheme="minorHAnsi" w:hAnsiTheme="minorHAnsi" w:eastAsiaTheme="minorEastAsia"/>
          <w:lang w:val="en-GB"/>
        </w:rPr>
        <w:t>No harmonised standards have been applied at this stage.</w:t>
      </w:r>
    </w:p>
    <w:p w:rsidRPr="0034342F" w:rsidR="0034342F" w:rsidP="6199433C" w:rsidRDefault="0034342F" w14:paraId="01064620" w14:textId="77777777">
      <w:pPr>
        <w:pStyle w:val="NoSpacing"/>
        <w:rPr>
          <w:rFonts w:asciiTheme="minorHAnsi" w:hAnsiTheme="minorHAnsi" w:eastAsiaTheme="minorEastAsia"/>
          <w:lang w:val="en-GB"/>
        </w:rPr>
      </w:pPr>
    </w:p>
    <w:p w:rsidRPr="0034342F" w:rsidR="0034342F" w:rsidP="3CA9EF75" w:rsidRDefault="0034342F" w14:paraId="7729CF65" w14:textId="28E490C1">
      <w:pPr>
        <w:pStyle w:val="NoSpacing"/>
        <w:rPr>
          <w:rFonts w:ascii="Calibri" w:hAnsi="Calibri" w:eastAsia="" w:asciiTheme="minorAscii" w:hAnsiTheme="minorAscii" w:eastAsiaTheme="minorEastAsia"/>
          <w:b w:val="1"/>
          <w:bCs w:val="1"/>
          <w:lang w:val="en-GB"/>
        </w:rPr>
      </w:pPr>
      <w:r w:rsidRPr="3CA9EF75" w:rsidR="0034342F">
        <w:rPr>
          <w:rStyle w:val="Emphasis"/>
          <w:lang w:val="en-GB"/>
        </w:rPr>
        <w:t>Common specifications (Article 37)</w:t>
      </w:r>
    </w:p>
    <w:p w:rsidRPr="0034342F" w:rsidR="0034342F" w:rsidP="6199433C" w:rsidRDefault="0034342F" w14:paraId="1A063A79" w14:textId="77777777">
      <w:pPr>
        <w:pStyle w:val="NoSpacing"/>
        <w:numPr>
          <w:ilvl w:val="0"/>
          <w:numId w:val="21"/>
        </w:numPr>
        <w:rPr>
          <w:rFonts w:asciiTheme="minorHAnsi" w:hAnsiTheme="minorHAnsi" w:eastAsiaTheme="minorEastAsia"/>
          <w:lang w:val="en-GB"/>
        </w:rPr>
      </w:pPr>
      <w:r w:rsidRPr="6199433C">
        <w:rPr>
          <w:rFonts w:asciiTheme="minorHAnsi" w:hAnsiTheme="minorHAnsi" w:eastAsiaTheme="minorEastAsia"/>
          <w:lang w:val="en-GB"/>
        </w:rPr>
        <w:t>No common specifications have been applied at this stage.</w:t>
      </w:r>
    </w:p>
    <w:p w:rsidR="0034342F" w:rsidP="6199433C" w:rsidRDefault="0034342F" w14:paraId="1BD642A1" w14:textId="77777777">
      <w:pPr>
        <w:pStyle w:val="NoSpacing"/>
        <w:rPr>
          <w:rFonts w:asciiTheme="minorHAnsi" w:hAnsiTheme="minorHAnsi" w:eastAsiaTheme="minorEastAsia"/>
          <w:b/>
          <w:bCs/>
          <w:lang w:val="en-GB"/>
        </w:rPr>
      </w:pPr>
    </w:p>
    <w:p w:rsidRPr="0034342F" w:rsidR="0034342F" w:rsidP="3CA9EF75" w:rsidRDefault="0034342F" w14:paraId="7BFDF345" w14:textId="7BBCFA2B">
      <w:pPr>
        <w:pStyle w:val="NoSpacing"/>
        <w:rPr>
          <w:rFonts w:ascii="Calibri" w:hAnsi="Calibri" w:eastAsia="" w:asciiTheme="minorAscii" w:hAnsiTheme="minorAscii" w:eastAsiaTheme="minorEastAsia"/>
          <w:b w:val="1"/>
          <w:bCs w:val="1"/>
          <w:lang w:val="en-GB"/>
        </w:rPr>
      </w:pPr>
      <w:r w:rsidRPr="3CA9EF75" w:rsidR="0034342F">
        <w:rPr>
          <w:rStyle w:val="Emphasis"/>
          <w:lang w:val="en-GB"/>
        </w:rPr>
        <w:t>Other relevant technical specifications</w:t>
      </w:r>
    </w:p>
    <w:p w:rsidRPr="0034342F" w:rsidR="0034342F" w:rsidP="6199433C" w:rsidRDefault="0034342F" w14:paraId="586A8A90" w14:textId="77777777">
      <w:pPr>
        <w:pStyle w:val="NoSpacing"/>
        <w:rPr>
          <w:rFonts w:asciiTheme="minorHAnsi" w:hAnsiTheme="minorHAnsi" w:eastAsiaTheme="minorEastAsia"/>
          <w:lang w:val="en-GB"/>
        </w:rPr>
      </w:pPr>
      <w:r w:rsidRPr="6199433C">
        <w:rPr>
          <w:rFonts w:asciiTheme="minorHAnsi" w:hAnsiTheme="minorHAnsi" w:eastAsiaTheme="minorEastAsia"/>
          <w:lang w:val="en-GB"/>
        </w:rPr>
        <w:t>Compliance is supported through:</w:t>
      </w:r>
    </w:p>
    <w:p w:rsidRPr="0034342F" w:rsidR="0034342F" w:rsidP="6199433C" w:rsidRDefault="0034342F" w14:paraId="0A5290C1" w14:textId="77777777">
      <w:pPr>
        <w:pStyle w:val="NoSpacing"/>
        <w:numPr>
          <w:ilvl w:val="0"/>
          <w:numId w:val="21"/>
        </w:numPr>
        <w:rPr>
          <w:rFonts w:asciiTheme="minorHAnsi" w:hAnsiTheme="minorHAnsi" w:eastAsiaTheme="minorEastAsia"/>
          <w:lang w:val="en-GB"/>
        </w:rPr>
      </w:pPr>
      <w:r w:rsidRPr="6199433C">
        <w:rPr>
          <w:rFonts w:asciiTheme="minorHAnsi" w:hAnsiTheme="minorHAnsi" w:eastAsiaTheme="minorEastAsia"/>
          <w:lang w:val="en-GB"/>
        </w:rPr>
        <w:t>Supplier material specifications</w:t>
      </w:r>
    </w:p>
    <w:p w:rsidRPr="0034342F" w:rsidR="0034342F" w:rsidP="6199433C" w:rsidRDefault="0034342F" w14:paraId="1C87F8CF" w14:textId="77777777">
      <w:pPr>
        <w:pStyle w:val="NoSpacing"/>
        <w:numPr>
          <w:ilvl w:val="0"/>
          <w:numId w:val="21"/>
        </w:numPr>
        <w:rPr>
          <w:rFonts w:asciiTheme="minorHAnsi" w:hAnsiTheme="minorHAnsi" w:eastAsiaTheme="minorEastAsia"/>
          <w:lang w:val="en-GB"/>
        </w:rPr>
      </w:pPr>
      <w:r w:rsidRPr="6199433C">
        <w:rPr>
          <w:rFonts w:asciiTheme="minorHAnsi" w:hAnsiTheme="minorHAnsi" w:eastAsiaTheme="minorEastAsia"/>
          <w:lang w:val="en-GB"/>
        </w:rPr>
        <w:t>Internal product requirements and design specifications</w:t>
      </w:r>
    </w:p>
    <w:p w:rsidR="04ED23E6" w:rsidP="2D2BBFDE" w:rsidRDefault="0034342F" w14:paraId="2568BA5A" w14:textId="0AFD7761">
      <w:pPr>
        <w:pStyle w:val="NoSpacing"/>
        <w:numPr>
          <w:ilvl w:val="0"/>
          <w:numId w:val="21"/>
        </w:numPr>
        <w:rPr>
          <w:rFonts w:asciiTheme="minorHAnsi" w:hAnsiTheme="minorHAnsi" w:eastAsiaTheme="minorEastAsia"/>
          <w:lang w:val="en-GB"/>
        </w:rPr>
      </w:pPr>
      <w:r w:rsidRPr="2D2BBFDE">
        <w:rPr>
          <w:rFonts w:asciiTheme="minorHAnsi" w:hAnsiTheme="minorHAnsi" w:eastAsiaTheme="minorEastAsia"/>
          <w:lang w:val="en-GB"/>
        </w:rPr>
        <w:t>Industry practices (e.g. standard corrugated design principles and recognised performance/testing methodologies)</w:t>
      </w:r>
    </w:p>
    <w:p w:rsidR="18131090" w:rsidP="7CC46A17" w:rsidRDefault="18131090" w14:paraId="19FECB2D" w14:textId="23643FBA">
      <w:pPr>
        <w:pStyle w:val="NoSpacing"/>
        <w:numPr>
          <w:ilvl w:val="1"/>
          <w:numId w:val="21"/>
        </w:numPr>
        <w:rPr>
          <w:rFonts w:ascii="Calibri" w:hAnsi="Calibri" w:eastAsia="" w:asciiTheme="minorAscii" w:hAnsiTheme="minorAscii" w:eastAsiaTheme="minorEastAsia"/>
          <w:highlight w:val="yellow"/>
          <w:lang w:val="en-GB"/>
        </w:rPr>
      </w:pPr>
      <w:r w:rsidRPr="7F1B9358" w:rsidR="18131090">
        <w:rPr>
          <w:rFonts w:ascii="Calibri" w:hAnsi="Calibri" w:eastAsia="" w:asciiTheme="minorAscii" w:hAnsiTheme="minorAscii" w:eastAsiaTheme="minorEastAsia"/>
          <w:lang w:val="en-GB"/>
        </w:rPr>
        <w:t>e.g</w:t>
      </w:r>
      <w:r w:rsidRPr="7F1B9358" w:rsidR="18131090">
        <w:rPr>
          <w:rFonts w:ascii="Calibri" w:hAnsi="Calibri" w:eastAsia="" w:asciiTheme="minorAscii" w:hAnsiTheme="minorAscii" w:eastAsiaTheme="minorEastAsia"/>
          <w:lang w:val="en-GB"/>
        </w:rPr>
        <w:t>, General SUW-cardboard standard</w:t>
      </w:r>
      <w:r w:rsidRPr="7F1B9358" w:rsidR="2E8E073E">
        <w:rPr>
          <w:rFonts w:ascii="Calibri" w:hAnsi="Calibri" w:eastAsia="" w:asciiTheme="minorAscii" w:hAnsiTheme="minorAscii" w:eastAsiaTheme="minorEastAsia"/>
          <w:lang w:val="en-GB"/>
        </w:rPr>
        <w:t xml:space="preserve"> or FEFCO</w:t>
      </w:r>
    </w:p>
    <w:p w:rsidRPr="0034342F" w:rsidR="0034342F" w:rsidP="6199433C" w:rsidRDefault="0034342F" w14:paraId="46E82733" w14:textId="77777777">
      <w:pPr>
        <w:pStyle w:val="NoSpacing"/>
        <w:rPr>
          <w:rFonts w:asciiTheme="minorHAnsi" w:hAnsiTheme="minorHAnsi" w:eastAsiaTheme="minorEastAsia"/>
          <w:lang w:val="en-GB"/>
        </w:rPr>
      </w:pPr>
    </w:p>
    <w:p w:rsidRPr="000250E8" w:rsidR="0034342F" w:rsidP="3CA9EF75" w:rsidRDefault="0034342F" w14:paraId="48F005FC" w14:textId="351B6123">
      <w:pPr>
        <w:pStyle w:val="NoSpacing"/>
        <w:rPr>
          <w:rFonts w:ascii="Calibri" w:hAnsi="Calibri" w:eastAsia="" w:asciiTheme="minorAscii" w:hAnsiTheme="minorAscii" w:eastAsiaTheme="minorEastAsia"/>
          <w:b w:val="1"/>
          <w:bCs w:val="1"/>
          <w:lang w:val="en-GB"/>
        </w:rPr>
      </w:pPr>
      <w:r w:rsidRPr="3CA9EF75" w:rsidR="0034342F">
        <w:rPr>
          <w:rStyle w:val="Emphasis"/>
          <w:lang w:val="en-GB"/>
        </w:rPr>
        <w:t>Parts of standards applied</w:t>
      </w:r>
    </w:p>
    <w:p w:rsidR="0034342F" w:rsidP="6199433C" w:rsidRDefault="0034342F" w14:paraId="3B226A7E" w14:textId="77777777">
      <w:pPr>
        <w:pStyle w:val="NoSpacing"/>
        <w:rPr>
          <w:rFonts w:asciiTheme="minorHAnsi" w:hAnsiTheme="minorHAnsi" w:eastAsiaTheme="minorEastAsia"/>
          <w:lang w:val="en-GB"/>
        </w:rPr>
      </w:pPr>
      <w:r w:rsidRPr="6199433C">
        <w:rPr>
          <w:rFonts w:asciiTheme="minorHAnsi" w:hAnsiTheme="minorHAnsi" w:eastAsiaTheme="minorEastAsia"/>
          <w:lang w:val="en-GB"/>
        </w:rPr>
        <w:t>Not applicable.</w:t>
      </w:r>
    </w:p>
    <w:p w:rsidR="000250E8" w:rsidP="6199433C" w:rsidRDefault="000250E8" w14:paraId="508AC02F" w14:textId="77777777">
      <w:pPr>
        <w:pStyle w:val="NoSpacing"/>
        <w:rPr>
          <w:rFonts w:asciiTheme="minorHAnsi" w:hAnsiTheme="minorHAnsi" w:eastAsiaTheme="minorEastAsia"/>
          <w:lang w:val="en-GB"/>
        </w:rPr>
      </w:pPr>
    </w:p>
    <w:p w:rsidRPr="000250E8" w:rsidR="0034342F" w:rsidP="3CA9EF75" w:rsidRDefault="0034342F" w14:paraId="325C245D" w14:textId="510539E4">
      <w:pPr>
        <w:pStyle w:val="NoSpacing"/>
        <w:rPr>
          <w:rFonts w:ascii="Calibri" w:hAnsi="Calibri" w:eastAsia="" w:asciiTheme="minorAscii" w:hAnsiTheme="minorAscii" w:eastAsiaTheme="minorEastAsia"/>
          <w:b w:val="1"/>
          <w:bCs w:val="1"/>
          <w:lang w:val="en-GB"/>
        </w:rPr>
      </w:pPr>
      <w:r w:rsidRPr="3CA9EF75" w:rsidR="0034342F">
        <w:rPr>
          <w:rStyle w:val="Emphasis"/>
          <w:lang w:val="en-GB"/>
        </w:rPr>
        <w:t>Solutions adopted where harmonised standards are not applied</w:t>
      </w:r>
    </w:p>
    <w:p w:rsidRPr="0034342F" w:rsidR="0034342F" w:rsidP="6199433C" w:rsidRDefault="0034342F" w14:paraId="13EBCD4B" w14:textId="77777777">
      <w:pPr>
        <w:pStyle w:val="NoSpacing"/>
        <w:rPr>
          <w:rFonts w:asciiTheme="minorHAnsi" w:hAnsiTheme="minorHAnsi" w:eastAsiaTheme="minorEastAsia"/>
          <w:lang w:val="en-GB"/>
        </w:rPr>
      </w:pPr>
      <w:r w:rsidRPr="6199433C">
        <w:rPr>
          <w:rFonts w:asciiTheme="minorHAnsi" w:hAnsiTheme="minorHAnsi" w:eastAsiaTheme="minorEastAsia"/>
          <w:lang w:val="en-GB"/>
        </w:rPr>
        <w:t>In the absence of harmonised standards or common specifications, compliance with applicable PPWR requirements is ensured through:</w:t>
      </w:r>
    </w:p>
    <w:p w:rsidRPr="0034342F" w:rsidR="0034342F" w:rsidP="6199433C" w:rsidRDefault="0034342F" w14:paraId="582F70FD" w14:textId="77777777">
      <w:pPr>
        <w:pStyle w:val="NoSpacing"/>
        <w:numPr>
          <w:ilvl w:val="0"/>
          <w:numId w:val="23"/>
        </w:numPr>
        <w:rPr>
          <w:rFonts w:asciiTheme="minorHAnsi" w:hAnsiTheme="minorHAnsi" w:eastAsiaTheme="minorEastAsia"/>
          <w:lang w:val="en-GB"/>
        </w:rPr>
      </w:pPr>
      <w:r w:rsidRPr="6199433C">
        <w:rPr>
          <w:rFonts w:asciiTheme="minorHAnsi" w:hAnsiTheme="minorHAnsi" w:eastAsiaTheme="minorEastAsia"/>
          <w:lang w:val="en-GB"/>
        </w:rPr>
        <w:t>Supplier declarations on material composition and substance compliance</w:t>
      </w:r>
    </w:p>
    <w:p w:rsidRPr="0034342F" w:rsidR="0034342F" w:rsidP="6199433C" w:rsidRDefault="0034342F" w14:paraId="2F0E8356" w14:textId="77777777">
      <w:pPr>
        <w:pStyle w:val="NoSpacing"/>
        <w:numPr>
          <w:ilvl w:val="0"/>
          <w:numId w:val="23"/>
        </w:numPr>
        <w:rPr>
          <w:rFonts w:asciiTheme="minorHAnsi" w:hAnsiTheme="minorHAnsi" w:eastAsiaTheme="minorEastAsia"/>
          <w:lang w:val="en-GB"/>
        </w:rPr>
      </w:pPr>
      <w:r w:rsidRPr="6199433C">
        <w:rPr>
          <w:rFonts w:asciiTheme="minorHAnsi" w:hAnsiTheme="minorHAnsi" w:eastAsiaTheme="minorEastAsia"/>
          <w:lang w:val="en-GB"/>
        </w:rPr>
        <w:t>Internal verification of material specifications</w:t>
      </w:r>
    </w:p>
    <w:p w:rsidRPr="0034342F" w:rsidR="0034342F" w:rsidP="6199433C" w:rsidRDefault="0034342F" w14:paraId="5AD14385" w14:textId="77777777">
      <w:pPr>
        <w:pStyle w:val="NoSpacing"/>
        <w:numPr>
          <w:ilvl w:val="0"/>
          <w:numId w:val="23"/>
        </w:numPr>
        <w:rPr>
          <w:rFonts w:asciiTheme="minorHAnsi" w:hAnsiTheme="minorHAnsi" w:eastAsiaTheme="minorEastAsia"/>
          <w:lang w:val="en-GB"/>
        </w:rPr>
      </w:pPr>
      <w:r w:rsidRPr="6199433C">
        <w:rPr>
          <w:rFonts w:asciiTheme="minorHAnsi" w:hAnsiTheme="minorHAnsi" w:eastAsiaTheme="minorEastAsia"/>
          <w:lang w:val="en-GB"/>
        </w:rPr>
        <w:t>Application of established industry practices for corrugated packaging design and performance</w:t>
      </w:r>
    </w:p>
    <w:p w:rsidR="0034342F" w:rsidP="6199433C" w:rsidRDefault="0034342F" w14:paraId="3805BA31" w14:textId="291837E2">
      <w:pPr>
        <w:pStyle w:val="NoSpacing"/>
        <w:numPr>
          <w:ilvl w:val="0"/>
          <w:numId w:val="23"/>
        </w:numPr>
        <w:rPr>
          <w:rFonts w:asciiTheme="minorHAnsi" w:hAnsiTheme="minorHAnsi" w:eastAsiaTheme="minorEastAsia"/>
          <w:lang w:val="en-GB"/>
        </w:rPr>
      </w:pPr>
      <w:r w:rsidRPr="6199433C">
        <w:rPr>
          <w:rFonts w:asciiTheme="minorHAnsi" w:hAnsiTheme="minorHAnsi" w:eastAsiaTheme="minorEastAsia"/>
          <w:lang w:val="en-GB"/>
        </w:rPr>
        <w:t>Use of relevant testing methods where applicable</w:t>
      </w:r>
    </w:p>
    <w:p w:rsidRPr="0034342F" w:rsidR="000250E8" w:rsidP="6199433C" w:rsidRDefault="000250E8" w14:paraId="38B0F9B5" w14:textId="77777777">
      <w:pPr>
        <w:pStyle w:val="NoSpacing"/>
        <w:ind w:left="720"/>
        <w:rPr>
          <w:rFonts w:asciiTheme="minorHAnsi" w:hAnsiTheme="minorHAnsi" w:eastAsiaTheme="minorEastAsia"/>
          <w:lang w:val="en-GB"/>
        </w:rPr>
      </w:pPr>
    </w:p>
    <w:p w:rsidRPr="00C66FF9" w:rsidR="00BE10C8" w:rsidP="3CA9EF75" w:rsidRDefault="000250E8" w14:paraId="6D96E080" w14:textId="4860381A">
      <w:pPr>
        <w:pStyle w:val="Subtitle"/>
        <w:rPr>
          <w:rFonts w:ascii="Calibri" w:hAnsi="Calibri" w:asciiTheme="minorAscii" w:hAnsiTheme="minorAscii"/>
          <w:b w:val="1"/>
          <w:bCs w:val="1"/>
        </w:rPr>
      </w:pPr>
      <w:r w:rsidRPr="3CA9EF75" w:rsidR="000250E8">
        <w:rPr>
          <w:b w:val="1"/>
          <w:bCs w:val="1"/>
        </w:rPr>
        <w:t xml:space="preserve">Qualitative </w:t>
      </w:r>
      <w:r w:rsidRPr="3CA9EF75" w:rsidR="00BE10C8">
        <w:rPr>
          <w:b w:val="1"/>
          <w:bCs w:val="1"/>
        </w:rPr>
        <w:t>D</w:t>
      </w:r>
      <w:r w:rsidRPr="3CA9EF75" w:rsidR="000250E8">
        <w:rPr>
          <w:b w:val="1"/>
          <w:bCs w:val="1"/>
        </w:rPr>
        <w:t xml:space="preserve">escription of how </w:t>
      </w:r>
      <w:r w:rsidRPr="3CA9EF75" w:rsidR="00BE10C8">
        <w:rPr>
          <w:b w:val="1"/>
          <w:bCs w:val="1"/>
        </w:rPr>
        <w:t>A</w:t>
      </w:r>
      <w:r w:rsidRPr="3CA9EF75" w:rsidR="000250E8">
        <w:rPr>
          <w:b w:val="1"/>
          <w:bCs w:val="1"/>
        </w:rPr>
        <w:t xml:space="preserve">ssessments </w:t>
      </w:r>
      <w:r w:rsidRPr="3CA9EF75" w:rsidR="00BE10C8">
        <w:rPr>
          <w:b w:val="1"/>
          <w:bCs w:val="1"/>
        </w:rPr>
        <w:t>P</w:t>
      </w:r>
      <w:r w:rsidRPr="3CA9EF75" w:rsidR="000250E8">
        <w:rPr>
          <w:b w:val="1"/>
          <w:bCs w:val="1"/>
        </w:rPr>
        <w:t xml:space="preserve">rovided for </w:t>
      </w:r>
      <w:r w:rsidRPr="3CA9EF75" w:rsidR="00BE10C8">
        <w:rPr>
          <w:b w:val="1"/>
          <w:bCs w:val="1"/>
        </w:rPr>
        <w:t>A</w:t>
      </w:r>
      <w:r w:rsidRPr="3CA9EF75" w:rsidR="000250E8">
        <w:rPr>
          <w:b w:val="1"/>
          <w:bCs w:val="1"/>
        </w:rPr>
        <w:t xml:space="preserve">rticles 5 </w:t>
      </w:r>
      <w:r w:rsidRPr="3CA9EF75" w:rsidR="00BE10C8">
        <w:rPr>
          <w:b w:val="1"/>
          <w:bCs w:val="1"/>
        </w:rPr>
        <w:t>T</w:t>
      </w:r>
      <w:r w:rsidRPr="3CA9EF75" w:rsidR="000250E8">
        <w:rPr>
          <w:b w:val="1"/>
          <w:bCs w:val="1"/>
        </w:rPr>
        <w:t xml:space="preserve">hrough 11 </w:t>
      </w:r>
      <w:r w:rsidRPr="3CA9EF75" w:rsidR="00BE10C8">
        <w:rPr>
          <w:b w:val="1"/>
          <w:bCs w:val="1"/>
        </w:rPr>
        <w:t>H</w:t>
      </w:r>
      <w:r w:rsidRPr="3CA9EF75" w:rsidR="000250E8">
        <w:rPr>
          <w:b w:val="1"/>
          <w:bCs w:val="1"/>
        </w:rPr>
        <w:t xml:space="preserve">ave </w:t>
      </w:r>
      <w:r w:rsidRPr="3CA9EF75" w:rsidR="00BE10C8">
        <w:rPr>
          <w:b w:val="1"/>
          <w:bCs w:val="1"/>
        </w:rPr>
        <w:t>B</w:t>
      </w:r>
      <w:r w:rsidRPr="3CA9EF75" w:rsidR="000250E8">
        <w:rPr>
          <w:b w:val="1"/>
          <w:bCs w:val="1"/>
        </w:rPr>
        <w:t xml:space="preserve">een </w:t>
      </w:r>
      <w:r w:rsidRPr="3CA9EF75" w:rsidR="00BE10C8">
        <w:rPr>
          <w:b w:val="1"/>
          <w:bCs w:val="1"/>
        </w:rPr>
        <w:t>C</w:t>
      </w:r>
      <w:r w:rsidRPr="3CA9EF75" w:rsidR="000250E8">
        <w:rPr>
          <w:b w:val="1"/>
          <w:bCs w:val="1"/>
        </w:rPr>
        <w:t xml:space="preserve">arried </w:t>
      </w:r>
      <w:r w:rsidRPr="3CA9EF75" w:rsidR="00BE10C8">
        <w:rPr>
          <w:b w:val="1"/>
          <w:bCs w:val="1"/>
        </w:rPr>
        <w:t>O</w:t>
      </w:r>
      <w:r w:rsidRPr="3CA9EF75" w:rsidR="000250E8">
        <w:rPr>
          <w:b w:val="1"/>
          <w:bCs w:val="1"/>
        </w:rPr>
        <w:t>ut.</w:t>
      </w:r>
    </w:p>
    <w:p w:rsidRPr="000250E8" w:rsidR="000250E8" w:rsidP="3CA9EF75" w:rsidRDefault="000250E8" w14:paraId="514F1CB7" w14:textId="166C050C">
      <w:pPr>
        <w:pStyle w:val="NoSpacing"/>
        <w:rPr>
          <w:rFonts w:ascii="Calibri" w:hAnsi="Calibri" w:eastAsia="" w:asciiTheme="minorAscii" w:hAnsiTheme="minorAscii" w:eastAsiaTheme="minorEastAsia"/>
          <w:b w:val="1"/>
          <w:bCs w:val="1"/>
          <w:lang w:val="en-GB"/>
        </w:rPr>
      </w:pPr>
      <w:r w:rsidRPr="3CA9EF75" w:rsidR="000250E8">
        <w:rPr>
          <w:rStyle w:val="Emphasis"/>
          <w:lang w:val="en-GB"/>
        </w:rPr>
        <w:t>Article 5 – Substances</w:t>
      </w:r>
    </w:p>
    <w:p w:rsidRPr="000250E8" w:rsidR="000250E8" w:rsidP="7CC46A17" w:rsidRDefault="000250E8" w14:paraId="630D7577" w14:textId="66C28CCF">
      <w:pPr>
        <w:pStyle w:val="NoSpacing"/>
        <w:numPr>
          <w:ilvl w:val="0"/>
          <w:numId w:val="24"/>
        </w:numPr>
        <w:rPr>
          <w:rFonts w:ascii="Calibri" w:hAnsi="Calibri" w:eastAsia="" w:asciiTheme="minorAscii" w:hAnsiTheme="minorAscii" w:eastAsiaTheme="minorEastAsia"/>
          <w:lang w:val="en-GB"/>
        </w:rPr>
      </w:pPr>
      <w:r w:rsidRPr="7CC46A17" w:rsidR="000250E8">
        <w:rPr>
          <w:rFonts w:ascii="Calibri" w:hAnsi="Calibri" w:eastAsia="" w:asciiTheme="minorAscii" w:hAnsiTheme="minorAscii" w:eastAsiaTheme="minorEastAsia"/>
          <w:lang w:val="en-GB"/>
        </w:rPr>
        <w:t>Materials are sourced from suppliers declaring compliance with applicable substance restrictions</w:t>
      </w:r>
      <w:r w:rsidRPr="7CC46A17" w:rsidR="22715B41">
        <w:rPr>
          <w:rFonts w:ascii="Calibri" w:hAnsi="Calibri" w:eastAsia="" w:asciiTheme="minorAscii" w:hAnsiTheme="minorAscii" w:eastAsiaTheme="minorEastAsia"/>
          <w:lang w:val="en-GB"/>
        </w:rPr>
        <w:t>.</w:t>
      </w:r>
    </w:p>
    <w:p w:rsidRPr="000250E8" w:rsidR="000250E8" w:rsidP="0869D3D6" w:rsidRDefault="000250E8" w14:paraId="16604008" w14:textId="0C69FADA">
      <w:pPr>
        <w:pStyle w:val="NoSpacing"/>
        <w:numPr>
          <w:ilvl w:val="0"/>
          <w:numId w:val="24"/>
        </w:numPr>
        <w:rPr>
          <w:rFonts w:ascii="Calibri" w:hAnsi="Calibri" w:eastAsia="" w:asciiTheme="minorAscii" w:hAnsiTheme="minorAscii" w:eastAsiaTheme="minorEastAsia"/>
          <w:lang w:val="en-GB"/>
        </w:rPr>
      </w:pPr>
      <w:r w:rsidRPr="7CC46A17" w:rsidR="000250E8">
        <w:rPr>
          <w:rFonts w:ascii="Calibri" w:hAnsi="Calibri" w:eastAsia="" w:asciiTheme="minorAscii" w:hAnsiTheme="minorAscii" w:eastAsiaTheme="minorEastAsia"/>
          <w:lang w:val="en-GB"/>
        </w:rPr>
        <w:t>PFAS substances are not intentionally added to th</w:t>
      </w:r>
      <w:r w:rsidRPr="7CC46A17" w:rsidR="20BCAB8C">
        <w:rPr>
          <w:rFonts w:ascii="Calibri" w:hAnsi="Calibri" w:eastAsia="" w:asciiTheme="minorAscii" w:hAnsiTheme="minorAscii" w:eastAsiaTheme="minorEastAsia"/>
          <w:lang w:val="en-GB"/>
        </w:rPr>
        <w:t>is type of</w:t>
      </w:r>
      <w:r w:rsidRPr="7CC46A17" w:rsidR="000250E8">
        <w:rPr>
          <w:rFonts w:ascii="Calibri" w:hAnsi="Calibri" w:eastAsia="" w:asciiTheme="minorAscii" w:hAnsiTheme="minorAscii" w:eastAsiaTheme="minorEastAsia"/>
          <w:lang w:val="en-GB"/>
        </w:rPr>
        <w:t xml:space="preserve"> packaging</w:t>
      </w:r>
      <w:r w:rsidRPr="7CC46A17" w:rsidR="22715B41">
        <w:rPr>
          <w:rFonts w:ascii="Calibri" w:hAnsi="Calibri" w:eastAsia="" w:asciiTheme="minorAscii" w:hAnsiTheme="minorAscii" w:eastAsiaTheme="minorEastAsia"/>
          <w:lang w:val="en-GB"/>
        </w:rPr>
        <w:t>.</w:t>
      </w:r>
    </w:p>
    <w:p w:rsidRPr="000250E8" w:rsidR="000250E8" w:rsidP="6199433C" w:rsidRDefault="000250E8" w14:paraId="058538AB" w14:textId="77777777">
      <w:pPr>
        <w:pStyle w:val="NoSpacing"/>
        <w:numPr>
          <w:ilvl w:val="0"/>
          <w:numId w:val="24"/>
        </w:numPr>
        <w:rPr>
          <w:rFonts w:asciiTheme="minorHAnsi" w:hAnsiTheme="minorHAnsi" w:eastAsiaTheme="minorEastAsia"/>
          <w:lang w:val="en-GB"/>
        </w:rPr>
      </w:pPr>
      <w:r w:rsidRPr="6199433C">
        <w:rPr>
          <w:rFonts w:asciiTheme="minorHAnsi" w:hAnsiTheme="minorHAnsi" w:eastAsiaTheme="minorEastAsia"/>
          <w:lang w:val="en-GB"/>
        </w:rPr>
        <w:t>Compliance with heavy metal concentration limits is ensured through supplier declarations.</w:t>
      </w:r>
    </w:p>
    <w:p w:rsidR="000250E8" w:rsidP="6199433C" w:rsidRDefault="000250E8" w14:paraId="0E380B51" w14:textId="77777777">
      <w:pPr>
        <w:pStyle w:val="NoSpacing"/>
        <w:rPr>
          <w:rFonts w:asciiTheme="minorHAnsi" w:hAnsiTheme="minorHAnsi" w:eastAsiaTheme="minorEastAsia"/>
          <w:lang w:val="en-GB"/>
        </w:rPr>
      </w:pPr>
    </w:p>
    <w:p w:rsidRPr="000250E8" w:rsidR="000250E8" w:rsidP="3CA9EF75" w:rsidRDefault="000250E8" w14:paraId="62DBAFB7" w14:textId="6EFD8083">
      <w:pPr>
        <w:pStyle w:val="NoSpacing"/>
        <w:rPr>
          <w:rFonts w:ascii="Calibri" w:hAnsi="Calibri" w:eastAsia="" w:asciiTheme="minorAscii" w:hAnsiTheme="minorAscii" w:eastAsiaTheme="minorEastAsia"/>
          <w:b w:val="1"/>
          <w:bCs w:val="1"/>
          <w:lang w:val="en-GB"/>
        </w:rPr>
      </w:pPr>
      <w:r w:rsidRPr="3CA9EF75" w:rsidR="000250E8">
        <w:rPr>
          <w:rStyle w:val="Emphasis"/>
          <w:lang w:val="en-GB"/>
        </w:rPr>
        <w:t>Article 6 – Recyclability (supporting information)</w:t>
      </w:r>
    </w:p>
    <w:p w:rsidR="000250E8" w:rsidP="7F1B9358" w:rsidRDefault="000250E8" w14:paraId="1D049B7C" w14:textId="4F7904D0">
      <w:pPr>
        <w:pStyle w:val="NoSpacing"/>
        <w:numPr>
          <w:ilvl w:val="0"/>
          <w:numId w:val="25"/>
        </w:numPr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7F1B9358" w:rsidR="15D5A522">
        <w:rPr>
          <w:rFonts w:ascii="Calibri" w:hAnsi="Calibri" w:eastAsia="" w:asciiTheme="minorAscii" w:hAnsiTheme="minorAscii" w:eastAsiaTheme="minorEastAsia"/>
          <w:lang w:val="en-GB"/>
        </w:rPr>
        <w:t xml:space="preserve">Corrugated packaging is fibre-based and </w:t>
      </w:r>
      <w:r w:rsidRPr="7F1B9358" w:rsidR="15D5A522">
        <w:rPr>
          <w:rFonts w:ascii="Calibri" w:hAnsi="Calibri" w:eastAsia="" w:asciiTheme="minorAscii" w:hAnsiTheme="minorAscii" w:eastAsiaTheme="minorEastAsia"/>
          <w:lang w:val="en-GB"/>
        </w:rPr>
        <w:t>generally compatible</w:t>
      </w:r>
      <w:r w:rsidRPr="7F1B9358" w:rsidR="15D5A522">
        <w:rPr>
          <w:rFonts w:ascii="Calibri" w:hAnsi="Calibri" w:eastAsia="" w:asciiTheme="minorAscii" w:hAnsiTheme="minorAscii" w:eastAsiaTheme="minorEastAsia"/>
          <w:lang w:val="en-GB"/>
        </w:rPr>
        <w:t xml:space="preserve"> with paper recycling streams.</w:t>
      </w:r>
      <w:r w:rsidRPr="7F1B9358" w:rsidR="15D5A522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</w:t>
      </w:r>
    </w:p>
    <w:p w:rsidR="000250E8" w:rsidP="7F1B9358" w:rsidRDefault="000250E8" w14:paraId="5AFD1065" w14:textId="09A3EF4E">
      <w:pPr>
        <w:pStyle w:val="ListParagraph"/>
        <w:numPr>
          <w:ilvl w:val="0"/>
          <w:numId w:val="25"/>
        </w:numPr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7F1B9358" w:rsidR="15D5A522">
        <w:rPr>
          <w:rFonts w:ascii="Calibri" w:hAnsi="Calibri" w:eastAsia="Calibri" w:cs="Calibri"/>
          <w:noProof w:val="0"/>
          <w:sz w:val="22"/>
          <w:szCs w:val="22"/>
          <w:lang w:val="en-GB"/>
        </w:rPr>
        <w:t>Coatings or treatments may affect recyclability where applied.</w:t>
      </w:r>
      <w:r w:rsidRPr="7F1B9358" w:rsidR="15D5A522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</w:t>
      </w:r>
    </w:p>
    <w:p w:rsidR="000250E8" w:rsidP="7F1B9358" w:rsidRDefault="000250E8" w14:paraId="330758BE" w14:textId="5F33FDCD">
      <w:pPr>
        <w:pStyle w:val="ListParagraph"/>
        <w:numPr>
          <w:ilvl w:val="0"/>
          <w:numId w:val="25"/>
        </w:numPr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7F1B9358" w:rsidR="15D5A522">
        <w:rPr>
          <w:rFonts w:ascii="Calibri" w:hAnsi="Calibri" w:eastAsia="Calibri" w:cs="Calibri"/>
          <w:noProof w:val="0"/>
          <w:sz w:val="22"/>
          <w:szCs w:val="22"/>
          <w:lang w:val="en-GB"/>
        </w:rPr>
        <w:t>Final recyclability assessment remains the responsibility of the legal manufacturer.</w:t>
      </w:r>
    </w:p>
    <w:p w:rsidRPr="000250E8" w:rsidR="000250E8" w:rsidP="6199433C" w:rsidRDefault="000250E8" w14:paraId="4362ED18" w14:textId="77777777">
      <w:pPr>
        <w:pStyle w:val="NoSpacing"/>
        <w:rPr>
          <w:rFonts w:asciiTheme="minorHAnsi" w:hAnsiTheme="minorHAnsi" w:eastAsiaTheme="minorEastAsia"/>
          <w:lang w:val="en-GB"/>
        </w:rPr>
      </w:pPr>
    </w:p>
    <w:p w:rsidRPr="000250E8" w:rsidR="000250E8" w:rsidP="3CA9EF75" w:rsidRDefault="000250E8" w14:paraId="3BE43AE7" w14:textId="77777777">
      <w:pPr>
        <w:pStyle w:val="NoSpacing"/>
        <w:rPr>
          <w:rFonts w:ascii="Calibri" w:hAnsi="Calibri" w:eastAsia="" w:asciiTheme="minorAscii" w:hAnsiTheme="minorAscii" w:eastAsiaTheme="minorEastAsia"/>
          <w:b w:val="1"/>
          <w:bCs w:val="1"/>
          <w:lang w:val="en-GB"/>
        </w:rPr>
      </w:pPr>
      <w:r w:rsidRPr="3CA9EF75" w:rsidR="000250E8">
        <w:rPr>
          <w:rStyle w:val="Emphasis"/>
          <w:lang w:val="en-GB"/>
        </w:rPr>
        <w:t>Article 10 – Packaging minimisation (supporting information)</w:t>
      </w:r>
    </w:p>
    <w:p w:rsidRPr="000250E8" w:rsidR="000250E8" w:rsidP="7F1B9358" w:rsidRDefault="000250E8" w14:paraId="0212D284" w14:textId="4BD97F19">
      <w:pPr>
        <w:pStyle w:val="NoSpacing"/>
        <w:numPr>
          <w:ilvl w:val="0"/>
          <w:numId w:val="25"/>
        </w:numPr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7F1B9358" w:rsidR="1B199714">
        <w:rPr>
          <w:rFonts w:ascii="Calibri" w:hAnsi="Calibri" w:eastAsia="" w:asciiTheme="minorAscii" w:hAnsiTheme="minorAscii" w:eastAsiaTheme="minorEastAsia"/>
          <w:lang w:val="en-GB"/>
        </w:rPr>
        <w:t>Packaging design is adapted to meet functional and structural requirements.</w:t>
      </w:r>
      <w:r w:rsidRPr="7F1B9358" w:rsidR="1B199714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</w:t>
      </w:r>
    </w:p>
    <w:p w:rsidRPr="000250E8" w:rsidR="000250E8" w:rsidP="7F1B9358" w:rsidRDefault="000250E8" w14:paraId="4663B343" w14:textId="445E5FC1">
      <w:pPr>
        <w:pStyle w:val="ListParagraph"/>
        <w:numPr>
          <w:ilvl w:val="0"/>
          <w:numId w:val="25"/>
        </w:numPr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7F1B9358" w:rsidR="1B199714">
        <w:rPr>
          <w:rFonts w:ascii="Calibri" w:hAnsi="Calibri" w:eastAsia="Calibri" w:cs="Calibri"/>
          <w:noProof w:val="0"/>
          <w:sz w:val="22"/>
          <w:szCs w:val="22"/>
          <w:lang w:val="en-GB"/>
        </w:rPr>
        <w:t>Variations in thickness and structure are driven by performance needs.</w:t>
      </w:r>
    </w:p>
    <w:p w:rsidRPr="000250E8" w:rsidR="000250E8" w:rsidP="7F1B9358" w:rsidRDefault="000250E8" w14:paraId="2DC79EBB" w14:textId="5942DF59">
      <w:pPr>
        <w:pStyle w:val="ListParagraph"/>
        <w:numPr>
          <w:ilvl w:val="0"/>
          <w:numId w:val="25"/>
        </w:numPr>
        <w:rPr>
          <w:rFonts w:ascii="Calibri" w:hAnsi="Calibri" w:eastAsia="" w:asciiTheme="minorAscii" w:hAnsiTheme="minorAscii" w:eastAsiaTheme="minorEastAsia"/>
          <w:lang w:val="en-GB"/>
        </w:rPr>
      </w:pPr>
      <w:r w:rsidRPr="7F1B9358" w:rsidR="1B199714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Final minimisation assessment </w:t>
      </w:r>
      <w:r w:rsidRPr="7F1B9358" w:rsidR="1B199714">
        <w:rPr>
          <w:rFonts w:ascii="Calibri" w:hAnsi="Calibri" w:eastAsia="Calibri" w:cs="Calibri"/>
          <w:noProof w:val="0"/>
          <w:sz w:val="22"/>
          <w:szCs w:val="22"/>
          <w:lang w:val="en-GB"/>
        </w:rPr>
        <w:t>remains</w:t>
      </w:r>
      <w:r w:rsidRPr="7F1B9358" w:rsidR="1B199714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the responsibility of the legal manufacturer</w:t>
      </w:r>
      <w:r w:rsidRPr="7F1B9358" w:rsidR="647E8E02">
        <w:rPr>
          <w:rFonts w:ascii="Calibri" w:hAnsi="Calibri" w:eastAsia="" w:asciiTheme="minorAscii" w:hAnsiTheme="minorAscii" w:eastAsiaTheme="minorEastAsia"/>
          <w:lang w:val="en-GB"/>
        </w:rPr>
        <w:t>.</w:t>
      </w:r>
    </w:p>
    <w:p w:rsidR="000250E8" w:rsidP="6199433C" w:rsidRDefault="000250E8" w14:paraId="1B7E3131" w14:textId="77777777">
      <w:pPr>
        <w:pStyle w:val="NoSpacing"/>
        <w:rPr>
          <w:rFonts w:asciiTheme="minorHAnsi" w:hAnsiTheme="minorHAnsi" w:eastAsiaTheme="minorEastAsia"/>
          <w:b/>
          <w:bCs/>
          <w:lang w:val="en-GB"/>
        </w:rPr>
      </w:pPr>
    </w:p>
    <w:p w:rsidRPr="000250E8" w:rsidR="000250E8" w:rsidP="3CA9EF75" w:rsidRDefault="000250E8" w14:paraId="5E212687" w14:textId="714C69A7">
      <w:pPr>
        <w:pStyle w:val="NoSpacing"/>
        <w:rPr>
          <w:rFonts w:ascii="Calibri" w:hAnsi="Calibri" w:eastAsia="" w:asciiTheme="minorAscii" w:hAnsiTheme="minorAscii" w:eastAsiaTheme="minorEastAsia"/>
          <w:b w:val="1"/>
          <w:bCs w:val="1"/>
          <w:lang w:val="en-GB"/>
        </w:rPr>
      </w:pPr>
      <w:r w:rsidRPr="3CA9EF75" w:rsidR="000250E8">
        <w:rPr>
          <w:rStyle w:val="Emphasis"/>
          <w:lang w:val="en-GB"/>
        </w:rPr>
        <w:t>Article 11 – Reuse (where applicable)</w:t>
      </w:r>
    </w:p>
    <w:p w:rsidRPr="000250E8" w:rsidR="000250E8" w:rsidP="6199433C" w:rsidRDefault="000250E8" w14:paraId="6534A60A" w14:textId="71A5D77E">
      <w:pPr>
        <w:pStyle w:val="NoSpacing"/>
        <w:numPr>
          <w:ilvl w:val="0"/>
          <w:numId w:val="25"/>
        </w:numPr>
        <w:rPr>
          <w:rFonts w:asciiTheme="minorHAnsi" w:hAnsiTheme="minorHAnsi" w:eastAsiaTheme="minorEastAsia"/>
          <w:lang w:val="en-GB"/>
        </w:rPr>
      </w:pPr>
      <w:r w:rsidRPr="6199433C">
        <w:rPr>
          <w:rFonts w:asciiTheme="minorHAnsi" w:hAnsiTheme="minorHAnsi" w:eastAsiaTheme="minorEastAsia"/>
          <w:lang w:val="en-GB"/>
        </w:rPr>
        <w:t>No Misleading reusable claims are stated on our corrugated packaging</w:t>
      </w:r>
    </w:p>
    <w:p w:rsidRPr="000250E8" w:rsidR="000250E8" w:rsidP="6199433C" w:rsidRDefault="000250E8" w14:paraId="41973D2D" w14:textId="77777777">
      <w:pPr>
        <w:pStyle w:val="NoSpacing"/>
        <w:rPr>
          <w:rFonts w:asciiTheme="minorHAnsi" w:hAnsiTheme="minorHAnsi" w:eastAsiaTheme="minorEastAsia"/>
          <w:b/>
          <w:bCs/>
          <w:lang w:val="en-GB"/>
        </w:rPr>
      </w:pPr>
    </w:p>
    <w:p w:rsidR="008261CA" w:rsidP="3CA9EF75" w:rsidRDefault="00587B05" w14:paraId="09E97784" w14:textId="463FEBF2">
      <w:pPr>
        <w:pStyle w:val="Subtitle"/>
        <w:rPr>
          <w:rFonts w:ascii="Calibri" w:hAnsi="Calibri" w:eastAsia="" w:asciiTheme="minorAscii" w:hAnsiTheme="minorAscii" w:eastAsiaTheme="minorEastAsia"/>
          <w:b w:val="1"/>
          <w:bCs w:val="1"/>
          <w:lang w:val="en-GB"/>
        </w:rPr>
      </w:pPr>
      <w:r w:rsidRPr="3CA9EF75" w:rsidR="00587B05">
        <w:rPr>
          <w:b w:val="1"/>
          <w:bCs w:val="1"/>
          <w:lang w:val="en-GB"/>
        </w:rPr>
        <w:t>Supporting Documentation</w:t>
      </w:r>
    </w:p>
    <w:p w:rsidRPr="00587B05" w:rsidR="00587B05" w:rsidP="6199433C" w:rsidRDefault="00587B05" w14:paraId="07E389EF" w14:textId="21EBDDFD">
      <w:pPr>
        <w:pStyle w:val="NoSpacing"/>
        <w:rPr>
          <w:rFonts w:asciiTheme="minorHAnsi" w:hAnsiTheme="minorHAnsi" w:eastAsiaTheme="minorEastAsia"/>
          <w:lang w:val="en-GB"/>
        </w:rPr>
      </w:pPr>
      <w:r w:rsidRPr="6199433C">
        <w:rPr>
          <w:rFonts w:asciiTheme="minorHAnsi" w:hAnsiTheme="minorHAnsi" w:eastAsiaTheme="minorEastAsia"/>
          <w:lang w:val="en-GB"/>
        </w:rPr>
        <w:t>Statements regarding compliance with PPWR are provided together with this assessment and may include:</w:t>
      </w:r>
    </w:p>
    <w:p w:rsidRPr="00587B05" w:rsidR="00587B05" w:rsidP="6199433C" w:rsidRDefault="00587B05" w14:paraId="3F2F4B79" w14:textId="77777777">
      <w:pPr>
        <w:pStyle w:val="NoSpacing"/>
        <w:numPr>
          <w:ilvl w:val="0"/>
          <w:numId w:val="25"/>
        </w:numPr>
        <w:rPr>
          <w:rFonts w:asciiTheme="minorHAnsi" w:hAnsiTheme="minorHAnsi" w:eastAsiaTheme="minorEastAsia"/>
          <w:lang w:val="en-GB"/>
        </w:rPr>
      </w:pPr>
      <w:r w:rsidRPr="6199433C">
        <w:rPr>
          <w:rFonts w:asciiTheme="minorHAnsi" w:hAnsiTheme="minorHAnsi" w:eastAsiaTheme="minorEastAsia"/>
          <w:lang w:val="en-GB"/>
        </w:rPr>
        <w:t>PFAS Statement</w:t>
      </w:r>
    </w:p>
    <w:p w:rsidRPr="00587B05" w:rsidR="00587B05" w:rsidP="6199433C" w:rsidRDefault="00587B05" w14:paraId="146F3CE6" w14:textId="77777777">
      <w:pPr>
        <w:pStyle w:val="NoSpacing"/>
        <w:numPr>
          <w:ilvl w:val="0"/>
          <w:numId w:val="25"/>
        </w:numPr>
        <w:rPr>
          <w:rFonts w:asciiTheme="minorHAnsi" w:hAnsiTheme="minorHAnsi" w:eastAsiaTheme="minorEastAsia"/>
          <w:lang w:val="en-GB"/>
        </w:rPr>
      </w:pPr>
      <w:r w:rsidRPr="7CC46A17" w:rsidR="00587B05">
        <w:rPr>
          <w:rFonts w:ascii="Calibri" w:hAnsi="Calibri" w:eastAsia="" w:asciiTheme="minorAscii" w:hAnsiTheme="minorAscii" w:eastAsiaTheme="minorEastAsia"/>
          <w:lang w:val="en-GB"/>
        </w:rPr>
        <w:t>Heavy metals statement</w:t>
      </w:r>
    </w:p>
    <w:p w:rsidR="7CC46A17" w:rsidP="7CC46A17" w:rsidRDefault="7CC46A17" w14:paraId="6C2CDE65" w14:textId="0874FC6B">
      <w:pPr>
        <w:pStyle w:val="NoSpacing"/>
        <w:ind w:left="0"/>
        <w:rPr>
          <w:rFonts w:ascii="Calibri" w:hAnsi="Calibri" w:eastAsia="" w:asciiTheme="minorAscii" w:hAnsiTheme="minorAscii" w:eastAsiaTheme="minorEastAsia"/>
          <w:lang w:val="en-GB"/>
        </w:rPr>
      </w:pPr>
    </w:p>
    <w:p w:rsidRPr="00587B05" w:rsidR="00587B05" w:rsidP="6199433C" w:rsidRDefault="00587B05" w14:paraId="0A7FF22A" w14:textId="77777777">
      <w:pPr>
        <w:pStyle w:val="NoSpacing"/>
        <w:rPr>
          <w:rFonts w:asciiTheme="minorHAnsi" w:hAnsiTheme="minorHAnsi" w:eastAsiaTheme="minorEastAsia"/>
          <w:lang w:val="en-GB"/>
        </w:rPr>
      </w:pPr>
      <w:r w:rsidRPr="6199433C">
        <w:rPr>
          <w:rFonts w:asciiTheme="minorHAnsi" w:hAnsiTheme="minorHAnsi" w:eastAsiaTheme="minorEastAsia"/>
          <w:lang w:val="en-GB"/>
        </w:rPr>
        <w:t>Where applicable, testing is performed to verify compliance with relevant requirements. This may include:</w:t>
      </w:r>
    </w:p>
    <w:p w:rsidRPr="00587B05" w:rsidR="00587B05" w:rsidP="6199433C" w:rsidRDefault="00587B05" w14:paraId="6979E7FB" w14:textId="6C7051E6">
      <w:pPr>
        <w:pStyle w:val="NoSpacing"/>
        <w:numPr>
          <w:ilvl w:val="0"/>
          <w:numId w:val="26"/>
        </w:numPr>
        <w:rPr>
          <w:rFonts w:asciiTheme="minorHAnsi" w:hAnsiTheme="minorHAnsi" w:eastAsiaTheme="minorEastAsia"/>
          <w:lang w:val="en-GB"/>
        </w:rPr>
      </w:pPr>
      <w:r w:rsidRPr="6199433C">
        <w:rPr>
          <w:rFonts w:asciiTheme="minorHAnsi" w:hAnsiTheme="minorHAnsi" w:eastAsiaTheme="minorEastAsia"/>
          <w:lang w:val="en-GB"/>
        </w:rPr>
        <w:t>PFAS Certificate of Analysis (CoA) for Food Contact packaging only</w:t>
      </w:r>
    </w:p>
    <w:p w:rsidRPr="00587B05" w:rsidR="00587B05" w:rsidP="6199433C" w:rsidRDefault="00587B05" w14:paraId="04C58744" w14:textId="77777777">
      <w:pPr>
        <w:pStyle w:val="NoSpacing"/>
        <w:numPr>
          <w:ilvl w:val="0"/>
          <w:numId w:val="26"/>
        </w:numPr>
        <w:rPr>
          <w:rFonts w:asciiTheme="minorHAnsi" w:hAnsiTheme="minorHAnsi" w:eastAsiaTheme="minorEastAsia"/>
          <w:lang w:val="en-GB"/>
        </w:rPr>
      </w:pPr>
      <w:r w:rsidRPr="6199433C">
        <w:rPr>
          <w:rFonts w:asciiTheme="minorHAnsi" w:hAnsiTheme="minorHAnsi" w:eastAsiaTheme="minorEastAsia"/>
          <w:lang w:val="en-GB"/>
        </w:rPr>
        <w:t>Test reports and supporting documentation (available upon request) may include:</w:t>
      </w:r>
    </w:p>
    <w:p w:rsidRPr="00587B05" w:rsidR="00587B05" w:rsidP="6199433C" w:rsidRDefault="00587B05" w14:paraId="28E2F194" w14:textId="77777777">
      <w:pPr>
        <w:pStyle w:val="NoSpacing"/>
        <w:numPr>
          <w:ilvl w:val="0"/>
          <w:numId w:val="26"/>
        </w:numPr>
        <w:rPr>
          <w:rFonts w:asciiTheme="minorHAnsi" w:hAnsiTheme="minorHAnsi" w:eastAsiaTheme="minorEastAsia"/>
          <w:lang w:val="en-GB"/>
        </w:rPr>
      </w:pPr>
      <w:r w:rsidRPr="6199433C">
        <w:rPr>
          <w:rFonts w:asciiTheme="minorHAnsi" w:hAnsiTheme="minorHAnsi" w:eastAsiaTheme="minorEastAsia"/>
          <w:lang w:val="en-GB"/>
        </w:rPr>
        <w:t>Compression strength tests (BCT)</w:t>
      </w:r>
    </w:p>
    <w:p w:rsidRPr="00587B05" w:rsidR="00587B05" w:rsidP="6199433C" w:rsidRDefault="00587B05" w14:paraId="255A853F" w14:textId="77777777">
      <w:pPr>
        <w:pStyle w:val="NoSpacing"/>
        <w:numPr>
          <w:ilvl w:val="0"/>
          <w:numId w:val="26"/>
        </w:numPr>
        <w:rPr>
          <w:rFonts w:asciiTheme="minorHAnsi" w:hAnsiTheme="minorHAnsi" w:eastAsiaTheme="minorEastAsia"/>
          <w:lang w:val="en-GB"/>
        </w:rPr>
      </w:pPr>
      <w:r w:rsidRPr="6199433C">
        <w:rPr>
          <w:rFonts w:asciiTheme="minorHAnsi" w:hAnsiTheme="minorHAnsi" w:eastAsiaTheme="minorEastAsia"/>
          <w:lang w:val="en-GB"/>
        </w:rPr>
        <w:t>Edge crush resistance (ECT)</w:t>
      </w:r>
    </w:p>
    <w:p w:rsidR="5DBB3D35" w:rsidP="7CC46A17" w:rsidRDefault="5DBB3D35" w14:paraId="178CCD8A" w14:textId="55F65A72">
      <w:pPr>
        <w:pStyle w:val="NoSpacing"/>
        <w:numPr>
          <w:ilvl w:val="0"/>
          <w:numId w:val="26"/>
        </w:numPr>
        <w:rPr>
          <w:rFonts w:ascii="Calibri" w:hAnsi="Calibri" w:eastAsia="" w:asciiTheme="minorAscii" w:hAnsiTheme="minorAscii" w:eastAsiaTheme="minorEastAsia"/>
          <w:highlight w:val="yellow"/>
          <w:lang w:val="en-GB"/>
        </w:rPr>
      </w:pPr>
      <w:r w:rsidRPr="7CC46A17" w:rsidR="00587B05">
        <w:rPr>
          <w:rFonts w:ascii="Calibri" w:hAnsi="Calibri" w:eastAsia="" w:asciiTheme="minorAscii" w:hAnsiTheme="minorAscii" w:eastAsiaTheme="minorEastAsia"/>
          <w:lang w:val="en-GB"/>
        </w:rPr>
        <w:t>Material strength tests</w:t>
      </w:r>
    </w:p>
    <w:p w:rsidR="5DBB3D35" w:rsidP="7F1B9358" w:rsidRDefault="5DBB3D35" w14:paraId="01D7FA6D" w14:textId="0381707B">
      <w:pPr>
        <w:pStyle w:val="NoSpacing"/>
        <w:numPr>
          <w:ilvl w:val="0"/>
          <w:numId w:val="26"/>
        </w:numPr>
        <w:rPr>
          <w:rFonts w:ascii="Calibri" w:hAnsi="Calibri" w:eastAsia="" w:asciiTheme="minorAscii" w:hAnsiTheme="minorAscii" w:eastAsiaTheme="minorEastAsia"/>
          <w:lang w:val="en-GB"/>
        </w:rPr>
      </w:pPr>
      <w:r w:rsidRPr="7F1B9358" w:rsidR="5DBB3D35">
        <w:rPr>
          <w:rFonts w:ascii="Calibri" w:hAnsi="Calibri" w:eastAsia="" w:asciiTheme="minorAscii" w:hAnsiTheme="minorAscii" w:eastAsiaTheme="minorEastAsia"/>
          <w:lang w:val="en-GB"/>
        </w:rPr>
        <w:t>Where applicable</w:t>
      </w:r>
      <w:r w:rsidRPr="7F1B9358" w:rsidR="59324254">
        <w:rPr>
          <w:rFonts w:ascii="Calibri" w:hAnsi="Calibri" w:eastAsia="" w:asciiTheme="minorAscii" w:hAnsiTheme="minorAscii" w:eastAsiaTheme="minorEastAsia"/>
          <w:lang w:val="en-GB"/>
        </w:rPr>
        <w:t xml:space="preserve"> California Proposition 65, TSCA, REACH, and RoHS statements</w:t>
      </w:r>
      <w:r w:rsidRPr="7F1B9358" w:rsidR="7C674291">
        <w:rPr>
          <w:rFonts w:ascii="Calibri" w:hAnsi="Calibri" w:eastAsia="" w:asciiTheme="minorAscii" w:hAnsiTheme="minorAscii" w:eastAsiaTheme="minorEastAsia"/>
          <w:lang w:val="en-GB"/>
        </w:rPr>
        <w:t xml:space="preserve"> shall be provided</w:t>
      </w:r>
      <w:r w:rsidRPr="7F1B9358" w:rsidR="59324254">
        <w:rPr>
          <w:rFonts w:ascii="Calibri" w:hAnsi="Calibri" w:eastAsia="" w:asciiTheme="minorAscii" w:hAnsiTheme="minorAscii" w:eastAsiaTheme="minorEastAsia"/>
          <w:lang w:val="en-GB"/>
        </w:rPr>
        <w:t>.</w:t>
      </w:r>
    </w:p>
    <w:p w:rsidRPr="008261CA" w:rsidR="008D25D4" w:rsidP="3CA9EF75" w:rsidRDefault="008D25D4" w14:paraId="2EC6ECE0" w14:textId="59BD3F10">
      <w:pPr>
        <w:pStyle w:val="NoSpacing"/>
        <w:ind/>
        <w:rPr>
          <w:rFonts w:ascii="Calibri" w:hAnsi="Calibri" w:eastAsia="" w:asciiTheme="minorAscii" w:hAnsiTheme="minorAscii" w:eastAsiaTheme="minorEastAsia"/>
          <w:lang w:val="en-GB"/>
        </w:rPr>
      </w:pPr>
    </w:p>
    <w:p w:rsidRPr="00BE10C8" w:rsidR="00BE10C8" w:rsidP="3CA9EF75" w:rsidRDefault="00BE10C8" w14:paraId="25B24975" w14:textId="50CCE08D">
      <w:pPr>
        <w:pStyle w:val="Subtitle"/>
        <w:rPr>
          <w:rFonts w:ascii="Calibri" w:hAnsi="Calibri" w:asciiTheme="minorAscii" w:hAnsiTheme="minorAscii"/>
          <w:b w:val="1"/>
          <w:bCs w:val="1"/>
        </w:rPr>
      </w:pPr>
      <w:r w:rsidRPr="3CA9EF75" w:rsidR="008D25D4">
        <w:rPr>
          <w:b w:val="1"/>
          <w:bCs w:val="1"/>
        </w:rPr>
        <w:t>Risk Assessment and Non</w:t>
      </w:r>
      <w:r w:rsidRPr="3CA9EF75" w:rsidR="00C168B9">
        <w:rPr>
          <w:b w:val="1"/>
          <w:bCs w:val="1"/>
        </w:rPr>
        <w:t>-Conformity Assessment</w:t>
      </w:r>
    </w:p>
    <w:p w:rsidRPr="00C168B9" w:rsidR="00C168B9" w:rsidP="3CA9EF75" w:rsidRDefault="00C168B9" w14:paraId="282320AF" w14:textId="4C08FCCF">
      <w:pPr>
        <w:pStyle w:val="NoSpacing"/>
        <w:rPr>
          <w:rFonts w:ascii="Calibri" w:hAnsi="Calibri" w:eastAsia="" w:asciiTheme="minorAscii" w:hAnsiTheme="minorAscii" w:eastAsiaTheme="minorEastAsia"/>
          <w:b w:val="1"/>
          <w:bCs w:val="1"/>
          <w:lang w:val="en-GB"/>
        </w:rPr>
      </w:pPr>
      <w:r w:rsidRPr="3CA9EF75" w:rsidR="00C168B9">
        <w:rPr>
          <w:rStyle w:val="Emphasis"/>
          <w:lang w:val="en-GB"/>
        </w:rPr>
        <w:t>Potential risks of non-conformity:</w:t>
      </w:r>
    </w:p>
    <w:p w:rsidRPr="00C168B9" w:rsidR="00C168B9" w:rsidP="6199433C" w:rsidRDefault="00C168B9" w14:paraId="66A9AD44" w14:textId="77777777">
      <w:pPr>
        <w:pStyle w:val="NoSpacing"/>
        <w:numPr>
          <w:ilvl w:val="0"/>
          <w:numId w:val="27"/>
        </w:numPr>
        <w:rPr>
          <w:rFonts w:asciiTheme="minorHAnsi" w:hAnsiTheme="minorHAnsi" w:eastAsiaTheme="minorEastAsia"/>
          <w:lang w:val="en-GB"/>
        </w:rPr>
      </w:pPr>
      <w:r w:rsidRPr="6199433C">
        <w:rPr>
          <w:rFonts w:asciiTheme="minorHAnsi" w:hAnsiTheme="minorHAnsi" w:eastAsiaTheme="minorEastAsia"/>
          <w:lang w:val="en-GB"/>
        </w:rPr>
        <w:t>Variability in raw material composition (virgin vs recycled fibre)</w:t>
      </w:r>
    </w:p>
    <w:p w:rsidRPr="00C168B9" w:rsidR="00C168B9" w:rsidP="6199433C" w:rsidRDefault="00C168B9" w14:paraId="166905CA" w14:textId="77777777">
      <w:pPr>
        <w:pStyle w:val="NoSpacing"/>
        <w:numPr>
          <w:ilvl w:val="0"/>
          <w:numId w:val="27"/>
        </w:numPr>
        <w:rPr>
          <w:rFonts w:asciiTheme="minorHAnsi" w:hAnsiTheme="minorHAnsi" w:eastAsiaTheme="minorEastAsia"/>
          <w:lang w:val="en-GB"/>
        </w:rPr>
      </w:pPr>
      <w:r w:rsidRPr="6199433C">
        <w:rPr>
          <w:rFonts w:asciiTheme="minorHAnsi" w:hAnsiTheme="minorHAnsi" w:eastAsiaTheme="minorEastAsia"/>
          <w:lang w:val="en-GB"/>
        </w:rPr>
        <w:t>Supplier-provided data accuracy and completeness</w:t>
      </w:r>
    </w:p>
    <w:p w:rsidR="00C168B9" w:rsidP="6199433C" w:rsidRDefault="00C168B9" w14:paraId="560FC211" w14:textId="77777777">
      <w:pPr>
        <w:pStyle w:val="NoSpacing"/>
        <w:numPr>
          <w:ilvl w:val="0"/>
          <w:numId w:val="27"/>
        </w:numPr>
        <w:rPr>
          <w:rFonts w:asciiTheme="minorHAnsi" w:hAnsiTheme="minorHAnsi" w:eastAsiaTheme="minorEastAsia"/>
          <w:lang w:val="en-GB"/>
        </w:rPr>
      </w:pPr>
      <w:r w:rsidRPr="6199433C">
        <w:rPr>
          <w:rFonts w:asciiTheme="minorHAnsi" w:hAnsiTheme="minorHAnsi" w:eastAsiaTheme="minorEastAsia"/>
          <w:lang w:val="en-GB"/>
        </w:rPr>
        <w:t>Impact of coatings or treatments on recyclability or substance compliance</w:t>
      </w:r>
    </w:p>
    <w:p w:rsidRPr="00C168B9" w:rsidR="00C168B9" w:rsidP="6199433C" w:rsidRDefault="00C168B9" w14:paraId="5995F728" w14:textId="77777777">
      <w:pPr>
        <w:pStyle w:val="NoSpacing"/>
        <w:rPr>
          <w:rFonts w:asciiTheme="minorHAnsi" w:hAnsiTheme="minorHAnsi" w:eastAsiaTheme="minorEastAsia"/>
          <w:lang w:val="en-GB"/>
        </w:rPr>
      </w:pPr>
    </w:p>
    <w:p w:rsidRPr="00C168B9" w:rsidR="00C168B9" w:rsidP="3CA9EF75" w:rsidRDefault="00C168B9" w14:paraId="3594DC0B" w14:textId="565BF50B">
      <w:pPr>
        <w:pStyle w:val="NoSpacing"/>
        <w:rPr>
          <w:rFonts w:ascii="Calibri" w:hAnsi="Calibri" w:eastAsia="" w:asciiTheme="minorAscii" w:hAnsiTheme="minorAscii" w:eastAsiaTheme="minorEastAsia"/>
          <w:b w:val="1"/>
          <w:bCs w:val="1"/>
          <w:lang w:val="en-GB"/>
        </w:rPr>
      </w:pPr>
      <w:r w:rsidRPr="3CA9EF75" w:rsidR="00C168B9">
        <w:rPr>
          <w:rStyle w:val="Emphasis"/>
          <w:lang w:val="en-GB"/>
        </w:rPr>
        <w:t>Mitigation measures:</w:t>
      </w:r>
    </w:p>
    <w:p w:rsidRPr="00C168B9" w:rsidR="00C168B9" w:rsidP="6199433C" w:rsidRDefault="00C168B9" w14:paraId="2ACA71FB" w14:textId="77777777">
      <w:pPr>
        <w:pStyle w:val="NoSpacing"/>
        <w:numPr>
          <w:ilvl w:val="0"/>
          <w:numId w:val="28"/>
        </w:numPr>
        <w:rPr>
          <w:rFonts w:asciiTheme="minorHAnsi" w:hAnsiTheme="minorHAnsi" w:eastAsiaTheme="minorEastAsia"/>
          <w:lang w:val="en-GB"/>
        </w:rPr>
      </w:pPr>
      <w:r w:rsidRPr="6199433C">
        <w:rPr>
          <w:rFonts w:asciiTheme="minorHAnsi" w:hAnsiTheme="minorHAnsi" w:eastAsiaTheme="minorEastAsia"/>
          <w:lang w:val="en-GB"/>
        </w:rPr>
        <w:t>Use of qualified and monitored suppliers</w:t>
      </w:r>
    </w:p>
    <w:p w:rsidRPr="00C168B9" w:rsidR="00C168B9" w:rsidP="6199433C" w:rsidRDefault="00C168B9" w14:paraId="338377CF" w14:textId="77777777">
      <w:pPr>
        <w:pStyle w:val="NoSpacing"/>
        <w:numPr>
          <w:ilvl w:val="0"/>
          <w:numId w:val="28"/>
        </w:numPr>
        <w:rPr>
          <w:rFonts w:asciiTheme="minorHAnsi" w:hAnsiTheme="minorHAnsi" w:eastAsiaTheme="minorEastAsia"/>
          <w:lang w:val="en-GB"/>
        </w:rPr>
      </w:pPr>
      <w:r w:rsidRPr="6199433C">
        <w:rPr>
          <w:rFonts w:asciiTheme="minorHAnsi" w:hAnsiTheme="minorHAnsi" w:eastAsiaTheme="minorEastAsia"/>
          <w:lang w:val="en-GB"/>
        </w:rPr>
        <w:t>Collection and review of supplier declarations and specifications</w:t>
      </w:r>
    </w:p>
    <w:p w:rsidRPr="00C168B9" w:rsidR="00C168B9" w:rsidP="6199433C" w:rsidRDefault="00C168B9" w14:paraId="559820EE" w14:textId="77777777">
      <w:pPr>
        <w:pStyle w:val="NoSpacing"/>
        <w:numPr>
          <w:ilvl w:val="0"/>
          <w:numId w:val="28"/>
        </w:numPr>
        <w:rPr>
          <w:rFonts w:asciiTheme="minorHAnsi" w:hAnsiTheme="minorHAnsi" w:eastAsiaTheme="minorEastAsia"/>
          <w:lang w:val="en-GB"/>
        </w:rPr>
      </w:pPr>
      <w:r w:rsidRPr="6199433C">
        <w:rPr>
          <w:rFonts w:asciiTheme="minorHAnsi" w:hAnsiTheme="minorHAnsi" w:eastAsiaTheme="minorEastAsia"/>
          <w:lang w:val="en-GB"/>
        </w:rPr>
        <w:t>Internal verification processes for technical documentation</w:t>
      </w:r>
    </w:p>
    <w:p w:rsidR="00C168B9" w:rsidP="6199433C" w:rsidRDefault="00C168B9" w14:paraId="04D249C2" w14:textId="48343768">
      <w:pPr>
        <w:pStyle w:val="NoSpacing"/>
        <w:numPr>
          <w:ilvl w:val="0"/>
          <w:numId w:val="28"/>
        </w:numPr>
        <w:rPr>
          <w:rFonts w:asciiTheme="minorHAnsi" w:hAnsiTheme="minorHAnsi" w:eastAsiaTheme="minorEastAsia"/>
          <w:lang w:val="en-GB"/>
        </w:rPr>
      </w:pPr>
      <w:r w:rsidRPr="6199433C">
        <w:rPr>
          <w:rFonts w:asciiTheme="minorHAnsi" w:hAnsiTheme="minorHAnsi" w:eastAsiaTheme="minorEastAsia"/>
          <w:lang w:val="en-GB"/>
        </w:rPr>
        <w:t>Ongoing communication with suppliers regarding regulatory requirements</w:t>
      </w:r>
    </w:p>
    <w:p w:rsidRPr="008261CA" w:rsidR="00C168B9" w:rsidP="6199433C" w:rsidRDefault="00C168B9" w14:paraId="25EA7C78" w14:textId="77777777">
      <w:pPr>
        <w:pStyle w:val="NoSpacing"/>
        <w:rPr>
          <w:rFonts w:asciiTheme="minorHAnsi" w:hAnsiTheme="minorHAnsi" w:eastAsiaTheme="minorEastAsia"/>
          <w:lang w:val="en-GB"/>
        </w:rPr>
      </w:pPr>
    </w:p>
    <w:p w:rsidRPr="00BE10C8" w:rsidR="00BE10C8" w:rsidP="3CA9EF75" w:rsidRDefault="00BE10C8" w14:paraId="6E33307B" w14:textId="62C4DA41">
      <w:pPr>
        <w:pStyle w:val="Subtitle"/>
        <w:rPr>
          <w:rFonts w:ascii="Calibri" w:hAnsi="Calibri" w:asciiTheme="minorAscii" w:hAnsiTheme="minorAscii"/>
          <w:b w:val="1"/>
          <w:bCs w:val="1"/>
        </w:rPr>
      </w:pPr>
      <w:r w:rsidRPr="3CA9EF75" w:rsidR="00C168B9">
        <w:rPr>
          <w:b w:val="1"/>
          <w:bCs w:val="1"/>
        </w:rPr>
        <w:t>Manufacturing / Control of Production</w:t>
      </w:r>
    </w:p>
    <w:p w:rsidRPr="00C168B9" w:rsidR="00C168B9" w:rsidP="6199433C" w:rsidRDefault="00C168B9" w14:paraId="2621DDC5" w14:textId="77777777">
      <w:pPr>
        <w:pStyle w:val="NoSpacing"/>
        <w:rPr>
          <w:rFonts w:asciiTheme="minorHAnsi" w:hAnsiTheme="minorHAnsi" w:eastAsiaTheme="minorEastAsia"/>
          <w:lang w:val="en-GB"/>
        </w:rPr>
      </w:pPr>
      <w:r w:rsidRPr="6199433C">
        <w:rPr>
          <w:rFonts w:asciiTheme="minorHAnsi" w:hAnsiTheme="minorHAnsi" w:eastAsiaTheme="minorEastAsia"/>
          <w:lang w:val="en-GB"/>
        </w:rPr>
        <w:t>Boxon does not manufacture corrugated materials but ensures that supplied packaging complies with defined specifications through:</w:t>
      </w:r>
    </w:p>
    <w:p w:rsidRPr="00C168B9" w:rsidR="00C168B9" w:rsidP="6199433C" w:rsidRDefault="00C168B9" w14:paraId="7C458FFA" w14:textId="77777777">
      <w:pPr>
        <w:pStyle w:val="NoSpacing"/>
        <w:numPr>
          <w:ilvl w:val="0"/>
          <w:numId w:val="29"/>
        </w:numPr>
        <w:rPr>
          <w:rFonts w:asciiTheme="minorHAnsi" w:hAnsiTheme="minorHAnsi" w:eastAsiaTheme="minorEastAsia"/>
          <w:lang w:val="en-GB"/>
        </w:rPr>
      </w:pPr>
      <w:r w:rsidRPr="6199433C">
        <w:rPr>
          <w:rFonts w:asciiTheme="minorHAnsi" w:hAnsiTheme="minorHAnsi" w:eastAsiaTheme="minorEastAsia"/>
          <w:lang w:val="en-GB"/>
        </w:rPr>
        <w:t>Supplier qualification and evaluation processes</w:t>
      </w:r>
    </w:p>
    <w:p w:rsidRPr="00C168B9" w:rsidR="00C168B9" w:rsidP="6199433C" w:rsidRDefault="00C168B9" w14:paraId="13B1599E" w14:textId="77777777">
      <w:pPr>
        <w:pStyle w:val="NoSpacing"/>
        <w:numPr>
          <w:ilvl w:val="0"/>
          <w:numId w:val="29"/>
        </w:numPr>
        <w:rPr>
          <w:rFonts w:asciiTheme="minorHAnsi" w:hAnsiTheme="minorHAnsi" w:eastAsiaTheme="minorEastAsia"/>
          <w:lang w:val="en-GB"/>
        </w:rPr>
      </w:pPr>
      <w:r w:rsidRPr="6199433C">
        <w:rPr>
          <w:rFonts w:asciiTheme="minorHAnsi" w:hAnsiTheme="minorHAnsi" w:eastAsiaTheme="minorEastAsia"/>
          <w:lang w:val="en-GB"/>
        </w:rPr>
        <w:t>Verification of material specifications and declarations</w:t>
      </w:r>
    </w:p>
    <w:p w:rsidRPr="00C168B9" w:rsidR="00C168B9" w:rsidP="6199433C" w:rsidRDefault="00C168B9" w14:paraId="15C7B62D" w14:textId="77777777">
      <w:pPr>
        <w:pStyle w:val="NoSpacing"/>
        <w:numPr>
          <w:ilvl w:val="0"/>
          <w:numId w:val="29"/>
        </w:numPr>
        <w:rPr>
          <w:rFonts w:asciiTheme="minorHAnsi" w:hAnsiTheme="minorHAnsi" w:eastAsiaTheme="minorEastAsia"/>
          <w:lang w:val="en-GB"/>
        </w:rPr>
      </w:pPr>
      <w:r w:rsidRPr="6199433C">
        <w:rPr>
          <w:rFonts w:asciiTheme="minorHAnsi" w:hAnsiTheme="minorHAnsi" w:eastAsiaTheme="minorEastAsia"/>
          <w:lang w:val="en-GB"/>
        </w:rPr>
        <w:t>Alignment of supplied products with internal and customer requirements</w:t>
      </w:r>
    </w:p>
    <w:p w:rsidRPr="00C168B9" w:rsidR="00C168B9" w:rsidP="6199433C" w:rsidRDefault="00C168B9" w14:paraId="29A4A388" w14:textId="77777777">
      <w:pPr>
        <w:pStyle w:val="NoSpacing"/>
        <w:numPr>
          <w:ilvl w:val="0"/>
          <w:numId w:val="29"/>
        </w:numPr>
        <w:rPr>
          <w:rFonts w:asciiTheme="minorHAnsi" w:hAnsiTheme="minorHAnsi" w:eastAsiaTheme="minorEastAsia"/>
          <w:lang w:val="en-GB"/>
        </w:rPr>
      </w:pPr>
      <w:r w:rsidRPr="6199433C">
        <w:rPr>
          <w:rFonts w:asciiTheme="minorHAnsi" w:hAnsiTheme="minorHAnsi" w:eastAsiaTheme="minorEastAsia"/>
          <w:lang w:val="en-GB"/>
        </w:rPr>
        <w:t>Monitoring of supplier performance where applicable</w:t>
      </w:r>
    </w:p>
    <w:p w:rsidRPr="00BE10C8" w:rsidR="00BE10C8" w:rsidP="6199433C" w:rsidRDefault="00C168B9" w14:paraId="323A46E3" w14:textId="30D9B733">
      <w:pPr>
        <w:pStyle w:val="NoSpacing"/>
        <w:numPr>
          <w:ilvl w:val="0"/>
          <w:numId w:val="29"/>
        </w:numPr>
        <w:rPr>
          <w:rFonts w:asciiTheme="minorHAnsi" w:hAnsiTheme="minorHAnsi" w:eastAsiaTheme="minorEastAsia"/>
          <w:lang w:val="en-GB"/>
        </w:rPr>
      </w:pPr>
      <w:r w:rsidRPr="6199433C">
        <w:rPr>
          <w:rFonts w:asciiTheme="minorHAnsi" w:hAnsiTheme="minorHAnsi" w:eastAsiaTheme="minorEastAsia"/>
          <w:lang w:val="en-GB"/>
        </w:rPr>
        <w:t>These measures aim to ensure that packaging placed on the market is consistent with the technical documentation.</w:t>
      </w:r>
    </w:p>
    <w:p w:rsidRPr="008261CA" w:rsidR="00097E4E" w:rsidP="6199433C" w:rsidRDefault="00097E4E" w14:paraId="1E9204DA" w14:textId="77777777">
      <w:pPr>
        <w:pStyle w:val="NoSpacing"/>
        <w:ind w:left="720"/>
        <w:rPr>
          <w:rFonts w:asciiTheme="minorHAnsi" w:hAnsiTheme="minorHAnsi" w:eastAsiaTheme="minorEastAsia"/>
          <w:lang w:val="en-GB"/>
        </w:rPr>
      </w:pPr>
    </w:p>
    <w:p w:rsidRPr="00BE10C8" w:rsidR="00BE10C8" w:rsidP="3CA9EF75" w:rsidRDefault="00BE10C8" w14:paraId="57397375" w14:textId="40FF6825">
      <w:pPr>
        <w:pStyle w:val="Subtitle"/>
        <w:rPr>
          <w:rFonts w:ascii="Calibri" w:hAnsi="Calibri" w:asciiTheme="minorAscii" w:hAnsiTheme="minorAscii"/>
          <w:b w:val="1"/>
          <w:bCs w:val="1"/>
        </w:rPr>
      </w:pPr>
      <w:r w:rsidRPr="3CA9EF75" w:rsidR="008261CA">
        <w:rPr>
          <w:b w:val="1"/>
          <w:bCs w:val="1"/>
        </w:rPr>
        <w:t>Others</w:t>
      </w:r>
    </w:p>
    <w:p w:rsidRPr="00097E4E" w:rsidR="00097E4E" w:rsidP="3CA9EF75" w:rsidRDefault="00097E4E" w14:paraId="170808D4" w14:textId="77777777">
      <w:pPr>
        <w:pStyle w:val="NoSpacing"/>
        <w:rPr>
          <w:rFonts w:ascii="Calibri" w:hAnsi="Calibri" w:eastAsia="" w:asciiTheme="minorAscii" w:hAnsiTheme="minorAscii" w:eastAsiaTheme="minorEastAsia"/>
          <w:b w:val="1"/>
          <w:bCs w:val="1"/>
          <w:lang w:val="en-GB"/>
        </w:rPr>
      </w:pPr>
      <w:r w:rsidRPr="3CA9EF75" w:rsidR="00097E4E">
        <w:rPr>
          <w:rStyle w:val="Emphasis"/>
          <w:lang w:val="en-GB"/>
        </w:rPr>
        <w:t>Declaration of conformity</w:t>
      </w:r>
    </w:p>
    <w:p w:rsidRPr="00097E4E" w:rsidR="00097E4E" w:rsidP="6199433C" w:rsidRDefault="00097E4E" w14:paraId="2A4763A4" w14:textId="7844EDB1">
      <w:pPr>
        <w:pStyle w:val="NoSpacing"/>
        <w:numPr>
          <w:ilvl w:val="0"/>
          <w:numId w:val="30"/>
        </w:numPr>
        <w:rPr>
          <w:rFonts w:asciiTheme="minorHAnsi" w:hAnsiTheme="minorHAnsi" w:eastAsiaTheme="minorEastAsia"/>
          <w:lang w:val="en-GB"/>
        </w:rPr>
      </w:pPr>
      <w:r w:rsidRPr="6199433C">
        <w:rPr>
          <w:rFonts w:asciiTheme="minorHAnsi" w:hAnsiTheme="minorHAnsi" w:eastAsiaTheme="minorEastAsia"/>
          <w:lang w:val="en-GB"/>
        </w:rPr>
        <w:t>This technical documentation</w:t>
      </w:r>
      <w:r w:rsidRPr="6199433C" w:rsidR="1BF24EDB">
        <w:rPr>
          <w:rFonts w:asciiTheme="minorHAnsi" w:hAnsiTheme="minorHAnsi" w:eastAsiaTheme="minorEastAsia"/>
          <w:lang w:val="en-GB"/>
        </w:rPr>
        <w:t xml:space="preserve"> will</w:t>
      </w:r>
      <w:r w:rsidRPr="6199433C">
        <w:rPr>
          <w:rFonts w:asciiTheme="minorHAnsi" w:hAnsiTheme="minorHAnsi" w:eastAsiaTheme="minorEastAsia"/>
          <w:lang w:val="en-GB"/>
        </w:rPr>
        <w:t xml:space="preserve"> support the preparation of the Declaration of Conformity (DoC) by the legal manufacturer. A written DoC shall be established for each applicable packaging type and made available to competent authorities upon request.</w:t>
      </w:r>
    </w:p>
    <w:p w:rsidRPr="00BE10C8" w:rsidR="00097E4E" w:rsidP="6199433C" w:rsidRDefault="00097E4E" w14:paraId="11901D11" w14:textId="77777777">
      <w:pPr>
        <w:pStyle w:val="NoSpacing"/>
        <w:rPr>
          <w:rFonts w:asciiTheme="minorHAnsi" w:hAnsiTheme="minorHAnsi" w:eastAsiaTheme="minorEastAsia"/>
          <w:lang w:val="en-GB"/>
        </w:rPr>
      </w:pPr>
    </w:p>
    <w:p w:rsidRPr="00097E4E" w:rsidR="00097E4E" w:rsidP="3CA9EF75" w:rsidRDefault="00097E4E" w14:paraId="0FC64E04" w14:textId="77777777">
      <w:pPr>
        <w:pStyle w:val="NoSpacing"/>
        <w:rPr>
          <w:rFonts w:ascii="Calibri" w:hAnsi="Calibri" w:eastAsia="" w:asciiTheme="minorAscii" w:hAnsiTheme="minorAscii" w:eastAsiaTheme="minorEastAsia"/>
          <w:b w:val="1"/>
          <w:bCs w:val="1"/>
          <w:lang w:val="en-GB"/>
        </w:rPr>
      </w:pPr>
      <w:r w:rsidRPr="3CA9EF75" w:rsidR="00097E4E">
        <w:rPr>
          <w:rStyle w:val="Emphasis"/>
          <w:lang w:val="en-GB"/>
        </w:rPr>
        <w:t>Authorised representative</w:t>
      </w:r>
    </w:p>
    <w:p w:rsidRPr="00097E4E" w:rsidR="00097E4E" w:rsidP="6199433C" w:rsidRDefault="00097E4E" w14:paraId="03E6575A" w14:textId="45ABB536">
      <w:pPr>
        <w:pStyle w:val="NoSpacing"/>
        <w:numPr>
          <w:ilvl w:val="0"/>
          <w:numId w:val="30"/>
        </w:numPr>
        <w:rPr>
          <w:rFonts w:asciiTheme="minorHAnsi" w:hAnsiTheme="minorHAnsi" w:eastAsiaTheme="minorEastAsia"/>
          <w:lang w:val="en-GB"/>
        </w:rPr>
      </w:pPr>
      <w:r w:rsidRPr="6199433C">
        <w:rPr>
          <w:rFonts w:asciiTheme="minorHAnsi" w:hAnsiTheme="minorHAnsi" w:eastAsiaTheme="minorEastAsia"/>
          <w:lang w:val="en-GB"/>
        </w:rPr>
        <w:t>Where applicable, the obligations related to maintaining technical documentation may be fulfilled by an authorised representative acting on behalf of the manufacturer, in accordance with the agreed mandate.</w:t>
      </w:r>
    </w:p>
    <w:sectPr w:rsidRPr="00097E4E" w:rsidR="00097E4E" w:rsidSect="00F94557">
      <w:headerReference w:type="default" r:id="rId12"/>
      <w:footerReference w:type="default" r:id="rId13"/>
      <w:pgSz w:w="11906" w:h="16838" w:orient="portrait"/>
      <w:pgMar w:top="2127" w:right="1417" w:bottom="2410" w:left="1417" w:header="0" w:footer="0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5D79BC" w:rsidR="001F6A1D" w:rsidP="00954D4E" w:rsidRDefault="001F6A1D" w14:paraId="35A0EEDB" w14:textId="77777777">
      <w:pPr>
        <w:spacing w:after="0" w:line="240" w:lineRule="auto"/>
      </w:pPr>
      <w:r w:rsidRPr="005D79BC">
        <w:separator/>
      </w:r>
    </w:p>
  </w:endnote>
  <w:endnote w:type="continuationSeparator" w:id="0">
    <w:p w:rsidRPr="005D79BC" w:rsidR="001F6A1D" w:rsidP="00954D4E" w:rsidRDefault="001F6A1D" w14:paraId="3BB0BF8F" w14:textId="77777777">
      <w:pPr>
        <w:spacing w:after="0" w:line="240" w:lineRule="auto"/>
      </w:pPr>
      <w:r w:rsidRPr="005D79B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 Light">
    <w:charset w:val="B1"/>
    <w:family w:val="auto"/>
    <w:pitch w:val="variable"/>
    <w:sig w:usb0="A0000A6F" w:usb1="4000205B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ubik Black">
    <w:altName w:val="Arial"/>
    <w:charset w:val="B1"/>
    <w:family w:val="auto"/>
    <w:pitch w:val="variable"/>
    <w:sig w:usb0="A0000A6F" w:usb1="4000205B" w:usb2="00000000" w:usb3="00000000" w:csb0="000000B7" w:csb1="00000000"/>
  </w:font>
  <w:font w:name="Rubik Medium">
    <w:charset w:val="00"/>
    <w:family w:val="auto"/>
    <w:pitch w:val="variable"/>
    <w:sig w:usb0="A0000A6F" w:usb1="4000205B" w:usb2="00000000" w:usb3="00000000" w:csb0="000000B7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Pr="005D79BC" w:rsidR="00954D4E" w:rsidRDefault="00580380" w14:paraId="65312775" w14:textId="77777777">
    <w:pPr>
      <w:pStyle w:val="Footer"/>
    </w:pPr>
    <w:r w:rsidRPr="005D79BC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5555817" wp14:editId="062114EB">
              <wp:simplePos x="0" y="0"/>
              <wp:positionH relativeFrom="column">
                <wp:posOffset>4729480</wp:posOffset>
              </wp:positionH>
              <wp:positionV relativeFrom="paragraph">
                <wp:posOffset>-794385</wp:posOffset>
              </wp:positionV>
              <wp:extent cx="1590675" cy="574675"/>
              <wp:effectExtent l="0" t="0" r="0" b="0"/>
              <wp:wrapNone/>
              <wp:docPr id="3" name="Textrut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0675" cy="574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5D79BC" w:rsidR="00580380" w:rsidP="00580380" w:rsidRDefault="00580380" w14:paraId="6938F3A6" w14:textId="77777777">
                          <w:pPr>
                            <w:pStyle w:val="Allmntstyckeformat"/>
                            <w:jc w:val="right"/>
                            <w:rPr>
                              <w:rFonts w:cs="Rubik Light"/>
                              <w:sz w:val="14"/>
                              <w:szCs w:val="14"/>
                            </w:rPr>
                          </w:pPr>
                          <w:r w:rsidRPr="005D79BC">
                            <w:rPr>
                              <w:rFonts w:cs="Rubik Light"/>
                              <w:sz w:val="14"/>
                              <w:szCs w:val="14"/>
                            </w:rPr>
                            <w:t>info@boxon.com</w:t>
                          </w:r>
                        </w:p>
                        <w:p w:rsidRPr="005D79BC" w:rsidR="00580380" w:rsidP="00580380" w:rsidRDefault="001B77D5" w14:paraId="48E817C6" w14:textId="77777777">
                          <w:pPr>
                            <w:pStyle w:val="Allmntstyckeformat"/>
                            <w:jc w:val="right"/>
                            <w:rPr>
                              <w:rFonts w:cs="Rubik Light"/>
                              <w:sz w:val="14"/>
                              <w:szCs w:val="14"/>
                            </w:rPr>
                          </w:pPr>
                          <w:hyperlink w:history="1" r:id="rId1">
                            <w:r w:rsidRPr="005D79BC">
                              <w:rPr>
                                <w:rStyle w:val="Hyperlink"/>
                                <w:rFonts w:cs="Rubik Light"/>
                                <w:sz w:val="14"/>
                                <w:szCs w:val="14"/>
                              </w:rPr>
                              <w:t>www.boxon.com</w:t>
                            </w:r>
                          </w:hyperlink>
                        </w:p>
                        <w:p w:rsidRPr="005D79BC" w:rsidR="00580380" w:rsidP="00A97418" w:rsidRDefault="001B77D5" w14:paraId="0AE4D30F" w14:textId="77777777">
                          <w:pPr>
                            <w:pStyle w:val="Allmntstyckeformat"/>
                            <w:jc w:val="right"/>
                            <w:rPr>
                              <w:rFonts w:cs="Rubik Light"/>
                              <w:sz w:val="14"/>
                              <w:szCs w:val="14"/>
                            </w:rPr>
                          </w:pPr>
                          <w:r w:rsidRPr="005D79BC">
                            <w:rPr>
                              <w:rFonts w:cs="Rubik Light"/>
                              <w:sz w:val="14"/>
                              <w:szCs w:val="14"/>
                            </w:rPr>
                            <w:t>Phone</w:t>
                          </w:r>
                          <w:r w:rsidRPr="005D79BC" w:rsidR="00BE3BD2">
                            <w:rPr>
                              <w:rFonts w:cs="Rubik Light"/>
                              <w:sz w:val="14"/>
                              <w:szCs w:val="14"/>
                            </w:rPr>
                            <w:t>:</w:t>
                          </w:r>
                          <w:r w:rsidRPr="005D79BC">
                            <w:rPr>
                              <w:rFonts w:cs="Rubik Light"/>
                              <w:sz w:val="14"/>
                              <w:szCs w:val="14"/>
                            </w:rPr>
                            <w:t xml:space="preserve"> +46 42 25 07 00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shapetype id="_x0000_t202" coordsize="21600,21600" o:spt="202" path="m,l,21600r21600,l21600,xe" w14:anchorId="15555817">
              <v:stroke joinstyle="miter"/>
              <v:path gradientshapeok="t" o:connecttype="rect"/>
            </v:shapetype>
            <v:shape id="Textruta 3" style="position:absolute;margin-left:372.4pt;margin-top:-62.55pt;width:125.25pt;height:4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">
              <v:textbox>
                <w:txbxContent>
                  <w:p w:rsidRPr="005D79BC" w:rsidR="00580380" w:rsidP="00580380" w:rsidRDefault="00580380" w14:paraId="6938F3A6" w14:textId="77777777">
                    <w:pPr>
                      <w:pStyle w:val="Allmntstyckeformat"/>
                      <w:jc w:val="right"/>
                      <w:rPr>
                        <w:rFonts w:cs="Rubik Light"/>
                        <w:sz w:val="14"/>
                        <w:szCs w:val="14"/>
                      </w:rPr>
                    </w:pPr>
                    <w:r w:rsidRPr="005D79BC">
                      <w:rPr>
                        <w:rFonts w:cs="Rubik Light"/>
                        <w:sz w:val="14"/>
                        <w:szCs w:val="14"/>
                      </w:rPr>
                      <w:t>info@boxon.com</w:t>
                    </w:r>
                  </w:p>
                  <w:p w:rsidRPr="005D79BC" w:rsidR="00580380" w:rsidP="00580380" w:rsidRDefault="001B77D5" w14:paraId="48E817C6" w14:textId="77777777">
                    <w:pPr>
                      <w:pStyle w:val="Allmntstyckeformat"/>
                      <w:jc w:val="right"/>
                      <w:rPr>
                        <w:rFonts w:cs="Rubik Light"/>
                        <w:sz w:val="14"/>
                        <w:szCs w:val="14"/>
                      </w:rPr>
                    </w:pPr>
                    <w:hyperlink w:history="1" r:id="rId2">
                      <w:r w:rsidRPr="005D79BC">
                        <w:rPr>
                          <w:rStyle w:val="Hyperlink"/>
                          <w:rFonts w:cs="Rubik Light"/>
                          <w:sz w:val="14"/>
                          <w:szCs w:val="14"/>
                        </w:rPr>
                        <w:t>www.boxon.com</w:t>
                      </w:r>
                    </w:hyperlink>
                  </w:p>
                  <w:p w:rsidRPr="005D79BC" w:rsidR="00580380" w:rsidP="00A97418" w:rsidRDefault="001B77D5" w14:paraId="0AE4D30F" w14:textId="77777777">
                    <w:pPr>
                      <w:pStyle w:val="Allmntstyckeformat"/>
                      <w:jc w:val="right"/>
                      <w:rPr>
                        <w:rFonts w:cs="Rubik Light"/>
                        <w:sz w:val="14"/>
                        <w:szCs w:val="14"/>
                      </w:rPr>
                    </w:pPr>
                    <w:r w:rsidRPr="005D79BC">
                      <w:rPr>
                        <w:rFonts w:cs="Rubik Light"/>
                        <w:sz w:val="14"/>
                        <w:szCs w:val="14"/>
                      </w:rPr>
                      <w:t>Phone</w:t>
                    </w:r>
                    <w:r w:rsidRPr="005D79BC" w:rsidR="00BE3BD2">
                      <w:rPr>
                        <w:rFonts w:cs="Rubik Light"/>
                        <w:sz w:val="14"/>
                        <w:szCs w:val="14"/>
                      </w:rPr>
                      <w:t>:</w:t>
                    </w:r>
                    <w:r w:rsidRPr="005D79BC">
                      <w:rPr>
                        <w:rFonts w:cs="Rubik Light"/>
                        <w:sz w:val="14"/>
                        <w:szCs w:val="14"/>
                      </w:rPr>
                      <w:t xml:space="preserve"> +46 42 25 07 00</w:t>
                    </w:r>
                  </w:p>
                </w:txbxContent>
              </v:textbox>
            </v:shape>
          </w:pict>
        </mc:Fallback>
      </mc:AlternateContent>
    </w:r>
    <w:r w:rsidRPr="005D79B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E2C3571" wp14:editId="410B0120">
              <wp:simplePos x="0" y="0"/>
              <wp:positionH relativeFrom="column">
                <wp:posOffset>-578485</wp:posOffset>
              </wp:positionH>
              <wp:positionV relativeFrom="paragraph">
                <wp:posOffset>-795020</wp:posOffset>
              </wp:positionV>
              <wp:extent cx="1712794" cy="730155"/>
              <wp:effectExtent l="0" t="0" r="0" b="0"/>
              <wp:wrapNone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2794" cy="730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DD6985" w:rsidR="00580380" w:rsidP="00580380" w:rsidRDefault="00580380" w14:paraId="151FC690" w14:textId="77777777">
                          <w:pPr>
                            <w:pStyle w:val="Allmntstyckeformat"/>
                            <w:rPr>
                              <w:rFonts w:ascii="Rubik Medium" w:hAnsi="Rubik Medium" w:cs="Rubik Medium"/>
                              <w:color w:val="auto"/>
                              <w:sz w:val="14"/>
                              <w:szCs w:val="14"/>
                              <w:lang w:val="sv-SE"/>
                            </w:rPr>
                          </w:pPr>
                          <w:r w:rsidRPr="00DD6985">
                            <w:rPr>
                              <w:rFonts w:ascii="Rubik Medium" w:hAnsi="Rubik Medium" w:cs="Rubik Medium"/>
                              <w:color w:val="auto"/>
                              <w:sz w:val="14"/>
                              <w:szCs w:val="14"/>
                              <w:lang w:val="sv-SE"/>
                            </w:rPr>
                            <w:t xml:space="preserve">Boxon </w:t>
                          </w:r>
                          <w:r w:rsidRPr="00DD6985" w:rsidR="00256D38">
                            <w:rPr>
                              <w:rFonts w:ascii="Rubik Medium" w:hAnsi="Rubik Medium" w:cs="Rubik Medium"/>
                              <w:color w:val="auto"/>
                              <w:sz w:val="14"/>
                              <w:szCs w:val="14"/>
                              <w:lang w:val="sv-SE"/>
                            </w:rPr>
                            <w:t xml:space="preserve">Group </w:t>
                          </w:r>
                          <w:r w:rsidRPr="00DD6985">
                            <w:rPr>
                              <w:rFonts w:ascii="Rubik Medium" w:hAnsi="Rubik Medium" w:cs="Rubik Medium"/>
                              <w:color w:val="auto"/>
                              <w:sz w:val="14"/>
                              <w:szCs w:val="14"/>
                              <w:lang w:val="sv-SE"/>
                            </w:rPr>
                            <w:t xml:space="preserve">AB </w:t>
                          </w:r>
                          <w:r w:rsidRPr="00DD6985">
                            <w:rPr>
                              <w:rFonts w:cs="Rubik Light"/>
                              <w:color w:val="auto"/>
                              <w:sz w:val="14"/>
                              <w:szCs w:val="14"/>
                              <w:lang w:val="sv-SE"/>
                            </w:rPr>
                            <w:tab/>
                          </w:r>
                        </w:p>
                        <w:p w:rsidRPr="00DD6985" w:rsidR="00580380" w:rsidP="00580380" w:rsidRDefault="00580380" w14:paraId="7F113257" w14:textId="77777777">
                          <w:pPr>
                            <w:pStyle w:val="Allmntstyckeformat"/>
                            <w:rPr>
                              <w:rFonts w:cs="Rubik Light"/>
                              <w:color w:val="auto"/>
                              <w:sz w:val="14"/>
                              <w:szCs w:val="14"/>
                              <w:lang w:val="sv-SE"/>
                            </w:rPr>
                          </w:pPr>
                          <w:r w:rsidRPr="00DD6985">
                            <w:rPr>
                              <w:rFonts w:cs="Rubik Light"/>
                              <w:color w:val="auto"/>
                              <w:sz w:val="14"/>
                              <w:szCs w:val="14"/>
                              <w:lang w:val="sv-SE"/>
                            </w:rPr>
                            <w:t>Box 13077</w:t>
                          </w:r>
                        </w:p>
                        <w:p w:rsidRPr="00DD6985" w:rsidR="00580380" w:rsidP="00580380" w:rsidRDefault="00580380" w14:paraId="51C51E01" w14:textId="77777777">
                          <w:pPr>
                            <w:pStyle w:val="Allmntstyckeformat"/>
                            <w:rPr>
                              <w:rFonts w:cs="Rubik Light"/>
                              <w:color w:val="auto"/>
                              <w:sz w:val="14"/>
                              <w:szCs w:val="14"/>
                              <w:lang w:val="sv-SE"/>
                            </w:rPr>
                          </w:pPr>
                          <w:r w:rsidRPr="00DD6985">
                            <w:rPr>
                              <w:rFonts w:cs="Rubik Light"/>
                              <w:color w:val="auto"/>
                              <w:sz w:val="14"/>
                              <w:szCs w:val="14"/>
                              <w:lang w:val="sv-SE"/>
                            </w:rPr>
                            <w:t>SE-25</w:t>
                          </w:r>
                          <w:r w:rsidRPr="00DD6985" w:rsidR="006078FA">
                            <w:rPr>
                              <w:rFonts w:cs="Rubik Light"/>
                              <w:color w:val="auto"/>
                              <w:sz w:val="14"/>
                              <w:szCs w:val="14"/>
                              <w:lang w:val="sv-SE"/>
                            </w:rPr>
                            <w:t>0</w:t>
                          </w:r>
                          <w:r w:rsidRPr="00DD6985">
                            <w:rPr>
                              <w:rFonts w:cs="Rubik Light"/>
                              <w:color w:val="auto"/>
                              <w:sz w:val="14"/>
                              <w:szCs w:val="14"/>
                              <w:lang w:val="sv-SE"/>
                            </w:rPr>
                            <w:t xml:space="preserve"> </w:t>
                          </w:r>
                          <w:r w:rsidRPr="00DD6985" w:rsidR="006078FA">
                            <w:rPr>
                              <w:rFonts w:cs="Rubik Light"/>
                              <w:color w:val="auto"/>
                              <w:sz w:val="14"/>
                              <w:szCs w:val="14"/>
                              <w:lang w:val="sv-SE"/>
                            </w:rPr>
                            <w:t>13</w:t>
                          </w:r>
                          <w:r w:rsidRPr="00DD6985">
                            <w:rPr>
                              <w:rFonts w:cs="Rubik Light"/>
                              <w:color w:val="auto"/>
                              <w:sz w:val="14"/>
                              <w:szCs w:val="14"/>
                              <w:lang w:val="sv-SE"/>
                            </w:rPr>
                            <w:t xml:space="preserve"> Helsingborg, Sweden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shape id="Textruta 2" style="position:absolute;margin-left:-45.55pt;margin-top:-62.6pt;width:134.85pt;height:5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" w14:anchorId="3E2C3571">
              <v:textbox>
                <w:txbxContent>
                  <w:p w:rsidRPr="00DD6985" w:rsidR="00580380" w:rsidP="00580380" w:rsidRDefault="00580380" w14:paraId="151FC690" w14:textId="77777777">
                    <w:pPr>
                      <w:pStyle w:val="Allmntstyckeformat"/>
                      <w:rPr>
                        <w:rFonts w:ascii="Rubik Medium" w:hAnsi="Rubik Medium" w:cs="Rubik Medium"/>
                        <w:color w:val="auto"/>
                        <w:sz w:val="14"/>
                        <w:szCs w:val="14"/>
                        <w:lang w:val="sv-SE"/>
                      </w:rPr>
                    </w:pPr>
                    <w:r w:rsidRPr="00DD6985">
                      <w:rPr>
                        <w:rFonts w:ascii="Rubik Medium" w:hAnsi="Rubik Medium" w:cs="Rubik Medium"/>
                        <w:color w:val="auto"/>
                        <w:sz w:val="14"/>
                        <w:szCs w:val="14"/>
                        <w:lang w:val="sv-SE"/>
                      </w:rPr>
                      <w:t xml:space="preserve">Boxon </w:t>
                    </w:r>
                    <w:r w:rsidRPr="00DD6985" w:rsidR="00256D38">
                      <w:rPr>
                        <w:rFonts w:ascii="Rubik Medium" w:hAnsi="Rubik Medium" w:cs="Rubik Medium"/>
                        <w:color w:val="auto"/>
                        <w:sz w:val="14"/>
                        <w:szCs w:val="14"/>
                        <w:lang w:val="sv-SE"/>
                      </w:rPr>
                      <w:t xml:space="preserve">Group </w:t>
                    </w:r>
                    <w:r w:rsidRPr="00DD6985">
                      <w:rPr>
                        <w:rFonts w:ascii="Rubik Medium" w:hAnsi="Rubik Medium" w:cs="Rubik Medium"/>
                        <w:color w:val="auto"/>
                        <w:sz w:val="14"/>
                        <w:szCs w:val="14"/>
                        <w:lang w:val="sv-SE"/>
                      </w:rPr>
                      <w:t xml:space="preserve">AB </w:t>
                    </w:r>
                    <w:r w:rsidRPr="00DD6985">
                      <w:rPr>
                        <w:rFonts w:cs="Rubik Light"/>
                        <w:color w:val="auto"/>
                        <w:sz w:val="14"/>
                        <w:szCs w:val="14"/>
                        <w:lang w:val="sv-SE"/>
                      </w:rPr>
                      <w:tab/>
                    </w:r>
                  </w:p>
                  <w:p w:rsidRPr="00DD6985" w:rsidR="00580380" w:rsidP="00580380" w:rsidRDefault="00580380" w14:paraId="7F113257" w14:textId="77777777">
                    <w:pPr>
                      <w:pStyle w:val="Allmntstyckeformat"/>
                      <w:rPr>
                        <w:rFonts w:cs="Rubik Light"/>
                        <w:color w:val="auto"/>
                        <w:sz w:val="14"/>
                        <w:szCs w:val="14"/>
                        <w:lang w:val="sv-SE"/>
                      </w:rPr>
                    </w:pPr>
                    <w:r w:rsidRPr="00DD6985">
                      <w:rPr>
                        <w:rFonts w:cs="Rubik Light"/>
                        <w:color w:val="auto"/>
                        <w:sz w:val="14"/>
                        <w:szCs w:val="14"/>
                        <w:lang w:val="sv-SE"/>
                      </w:rPr>
                      <w:t>Box 13077</w:t>
                    </w:r>
                  </w:p>
                  <w:p w:rsidRPr="00DD6985" w:rsidR="00580380" w:rsidP="00580380" w:rsidRDefault="00580380" w14:paraId="51C51E01" w14:textId="77777777">
                    <w:pPr>
                      <w:pStyle w:val="Allmntstyckeformat"/>
                      <w:rPr>
                        <w:rFonts w:cs="Rubik Light"/>
                        <w:color w:val="auto"/>
                        <w:sz w:val="14"/>
                        <w:szCs w:val="14"/>
                        <w:lang w:val="sv-SE"/>
                      </w:rPr>
                    </w:pPr>
                    <w:r w:rsidRPr="00DD6985">
                      <w:rPr>
                        <w:rFonts w:cs="Rubik Light"/>
                        <w:color w:val="auto"/>
                        <w:sz w:val="14"/>
                        <w:szCs w:val="14"/>
                        <w:lang w:val="sv-SE"/>
                      </w:rPr>
                      <w:t>SE-25</w:t>
                    </w:r>
                    <w:r w:rsidRPr="00DD6985" w:rsidR="006078FA">
                      <w:rPr>
                        <w:rFonts w:cs="Rubik Light"/>
                        <w:color w:val="auto"/>
                        <w:sz w:val="14"/>
                        <w:szCs w:val="14"/>
                        <w:lang w:val="sv-SE"/>
                      </w:rPr>
                      <w:t>0</w:t>
                    </w:r>
                    <w:r w:rsidRPr="00DD6985">
                      <w:rPr>
                        <w:rFonts w:cs="Rubik Light"/>
                        <w:color w:val="auto"/>
                        <w:sz w:val="14"/>
                        <w:szCs w:val="14"/>
                        <w:lang w:val="sv-SE"/>
                      </w:rPr>
                      <w:t xml:space="preserve"> </w:t>
                    </w:r>
                    <w:r w:rsidRPr="00DD6985" w:rsidR="006078FA">
                      <w:rPr>
                        <w:rFonts w:cs="Rubik Light"/>
                        <w:color w:val="auto"/>
                        <w:sz w:val="14"/>
                        <w:szCs w:val="14"/>
                        <w:lang w:val="sv-SE"/>
                      </w:rPr>
                      <w:t>13</w:t>
                    </w:r>
                    <w:r w:rsidRPr="00DD6985">
                      <w:rPr>
                        <w:rFonts w:cs="Rubik Light"/>
                        <w:color w:val="auto"/>
                        <w:sz w:val="14"/>
                        <w:szCs w:val="14"/>
                        <w:lang w:val="sv-SE"/>
                      </w:rPr>
                      <w:t xml:space="preserve"> Helsingborg, Sweden</w:t>
                    </w:r>
                  </w:p>
                </w:txbxContent>
              </v:textbox>
            </v:shape>
          </w:pict>
        </mc:Fallback>
      </mc:AlternateContent>
    </w:r>
    <w:r w:rsidRPr="005D79BC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36F0A1" wp14:editId="7CBA3FAE">
              <wp:simplePos x="0" y="0"/>
              <wp:positionH relativeFrom="page">
                <wp:posOffset>0</wp:posOffset>
              </wp:positionH>
              <wp:positionV relativeFrom="paragraph">
                <wp:posOffset>-925195</wp:posOffset>
              </wp:positionV>
              <wp:extent cx="7553325" cy="1079500"/>
              <wp:effectExtent l="0" t="0" r="9525" b="6350"/>
              <wp:wrapNone/>
              <wp:docPr id="1" name="Rektange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325" cy="10795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rect id="Rektangel 1" style="position:absolute;margin-left:0;margin-top:-72.85pt;width:594.75pt;height: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#d3cbc2 [1940]" stroked="f" strokeweight="1pt" w14:anchorId="05FF3D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5D79BC" w:rsidR="001F6A1D" w:rsidP="00954D4E" w:rsidRDefault="001F6A1D" w14:paraId="391103A7" w14:textId="77777777">
      <w:pPr>
        <w:spacing w:after="0" w:line="240" w:lineRule="auto"/>
      </w:pPr>
      <w:r w:rsidRPr="005D79BC">
        <w:separator/>
      </w:r>
    </w:p>
  </w:footnote>
  <w:footnote w:type="continuationSeparator" w:id="0">
    <w:p w:rsidRPr="005D79BC" w:rsidR="001F6A1D" w:rsidP="00954D4E" w:rsidRDefault="001F6A1D" w14:paraId="2EEC27F9" w14:textId="77777777">
      <w:pPr>
        <w:spacing w:after="0" w:line="240" w:lineRule="auto"/>
      </w:pPr>
      <w:r w:rsidRPr="005D79B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5D79BC" w:rsidR="00580380" w:rsidP="00580380" w:rsidRDefault="00FB5FFC" w14:paraId="059210C5" w14:textId="77777777">
    <w:pPr>
      <w:pStyle w:val="Header"/>
    </w:pPr>
    <w:r w:rsidRPr="005D79BC">
      <w:rPr>
        <w:noProof/>
      </w:rPr>
      <w:drawing>
        <wp:anchor distT="0" distB="0" distL="114300" distR="114300" simplePos="0" relativeHeight="251658243" behindDoc="0" locked="0" layoutInCell="1" allowOverlap="1" wp14:anchorId="31758C6A" wp14:editId="05989C52">
          <wp:simplePos x="0" y="0"/>
          <wp:positionH relativeFrom="column">
            <wp:posOffset>-578959</wp:posOffset>
          </wp:positionH>
          <wp:positionV relativeFrom="paragraph">
            <wp:posOffset>334010</wp:posOffset>
          </wp:positionV>
          <wp:extent cx="1406525" cy="559435"/>
          <wp:effectExtent l="0" t="0" r="3175" b="0"/>
          <wp:wrapSquare wrapText="bothSides"/>
          <wp:docPr id="76" name="Bildobjekt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" name="Bildobjekt 7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6525" cy="559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D79BC" w:rsidR="00F94557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AB1B926" wp14:editId="1F18CBF6">
              <wp:simplePos x="0" y="0"/>
              <wp:positionH relativeFrom="page">
                <wp:posOffset>6265384</wp:posOffset>
              </wp:positionH>
              <wp:positionV relativeFrom="paragraph">
                <wp:posOffset>565150</wp:posOffset>
              </wp:positionV>
              <wp:extent cx="1276066" cy="259307"/>
              <wp:effectExtent l="0" t="0" r="0" b="7620"/>
              <wp:wrapNone/>
              <wp:docPr id="6" name="Textru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066" cy="25930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5D79BC" w:rsidR="00F94557" w:rsidRDefault="00FB5FFC" w14:paraId="04A31633" w14:textId="15EAC9CA">
                          <w:pPr>
                            <w:rPr>
                              <w:rFonts w:cs="Rubik Light"/>
                              <w:sz w:val="18"/>
                              <w:szCs w:val="18"/>
                            </w:rPr>
                          </w:pPr>
                          <w:r w:rsidRPr="005D79BC">
                            <w:rPr>
                              <w:rFonts w:cs="Rubik Light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5D79BC">
                            <w:rPr>
                              <w:rFonts w:cs="Rubik Light"/>
                              <w:sz w:val="18"/>
                              <w:szCs w:val="18"/>
                            </w:rPr>
                            <w:instrText xml:space="preserve"> TIME \@ "yyyy-MM-dd" </w:instrText>
                          </w:r>
                          <w:r w:rsidRPr="005D79BC">
                            <w:rPr>
                              <w:rFonts w:cs="Rubik Light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66FF9">
                            <w:rPr>
                              <w:rFonts w:cs="Rubik Light"/>
                              <w:noProof/>
                              <w:sz w:val="18"/>
                              <w:szCs w:val="18"/>
                            </w:rPr>
                            <w:t>2026-05-05</w:t>
                          </w:r>
                          <w:r w:rsidRPr="005D79BC">
                            <w:rPr>
                              <w:rFonts w:cs="Rubik Light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AB1B926">
              <v:stroke joinstyle="miter"/>
              <v:path gradientshapeok="t" o:connecttype="rect"/>
            </v:shapetype>
            <v:shape id="Textruta 6" style="position:absolute;margin-left:493.35pt;margin-top:44.5pt;width:100.5pt;height:20.4pt;z-index:25165824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">
              <v:textbox>
                <w:txbxContent>
                  <w:p w:rsidRPr="005D79BC" w:rsidR="00F94557" w:rsidRDefault="00FB5FFC" w14:paraId="04A31633" w14:textId="15EAC9CA">
                    <w:pPr>
                      <w:rPr>
                        <w:rFonts w:cs="Rubik Light"/>
                        <w:sz w:val="18"/>
                        <w:szCs w:val="18"/>
                      </w:rPr>
                    </w:pPr>
                    <w:r w:rsidRPr="005D79BC">
                      <w:rPr>
                        <w:rFonts w:cs="Rubik Light"/>
                        <w:sz w:val="18"/>
                        <w:szCs w:val="18"/>
                      </w:rPr>
                      <w:fldChar w:fldCharType="begin"/>
                    </w:r>
                    <w:r w:rsidRPr="005D79BC">
                      <w:rPr>
                        <w:rFonts w:cs="Rubik Light"/>
                        <w:sz w:val="18"/>
                        <w:szCs w:val="18"/>
                      </w:rPr>
                      <w:instrText xml:space="preserve"> TIME \@ "yyyy-MM-dd" </w:instrText>
                    </w:r>
                    <w:r w:rsidRPr="005D79BC">
                      <w:rPr>
                        <w:rFonts w:cs="Rubik Light"/>
                        <w:sz w:val="18"/>
                        <w:szCs w:val="18"/>
                      </w:rPr>
                      <w:fldChar w:fldCharType="separate"/>
                    </w:r>
                    <w:r w:rsidR="00C66FF9">
                      <w:rPr>
                        <w:rFonts w:cs="Rubik Light"/>
                        <w:noProof/>
                        <w:sz w:val="18"/>
                        <w:szCs w:val="18"/>
                      </w:rPr>
                      <w:t>2026-05-05</w:t>
                    </w:r>
                    <w:r w:rsidRPr="005D79BC">
                      <w:rPr>
                        <w:rFonts w:cs="Rubik Light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A71C1"/>
    <w:multiLevelType w:val="hybridMultilevel"/>
    <w:tmpl w:val="9E5249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D12AFF"/>
    <w:multiLevelType w:val="hybridMultilevel"/>
    <w:tmpl w:val="8CAAEB2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E81D7E"/>
    <w:multiLevelType w:val="hybridMultilevel"/>
    <w:tmpl w:val="5F744DD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7626CC5"/>
    <w:multiLevelType w:val="hybridMultilevel"/>
    <w:tmpl w:val="19FE8B0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A1A3F54"/>
    <w:multiLevelType w:val="hybridMultilevel"/>
    <w:tmpl w:val="E4645D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546CB"/>
    <w:multiLevelType w:val="hybridMultilevel"/>
    <w:tmpl w:val="2422708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EB65ACF"/>
    <w:multiLevelType w:val="hybridMultilevel"/>
    <w:tmpl w:val="9A58D30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2F76FB"/>
    <w:multiLevelType w:val="hybridMultilevel"/>
    <w:tmpl w:val="9542A55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A3B674E"/>
    <w:multiLevelType w:val="hybridMultilevel"/>
    <w:tmpl w:val="F2543B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C2785"/>
    <w:multiLevelType w:val="hybridMultilevel"/>
    <w:tmpl w:val="932A1C8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F7563B9"/>
    <w:multiLevelType w:val="hybridMultilevel"/>
    <w:tmpl w:val="EFFE860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0A436F2"/>
    <w:multiLevelType w:val="hybridMultilevel"/>
    <w:tmpl w:val="564C34D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E9A4BAA"/>
    <w:multiLevelType w:val="hybridMultilevel"/>
    <w:tmpl w:val="8676FEB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F560862"/>
    <w:multiLevelType w:val="hybridMultilevel"/>
    <w:tmpl w:val="CFDE1D7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D5333A8"/>
    <w:multiLevelType w:val="hybridMultilevel"/>
    <w:tmpl w:val="F9BAE3CE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 w15:restartNumberingAfterBreak="0">
    <w:nsid w:val="4F954E16"/>
    <w:multiLevelType w:val="hybridMultilevel"/>
    <w:tmpl w:val="C6006E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39D7583"/>
    <w:multiLevelType w:val="hybridMultilevel"/>
    <w:tmpl w:val="C7AA830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5F73C55"/>
    <w:multiLevelType w:val="hybridMultilevel"/>
    <w:tmpl w:val="7F345A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961352F"/>
    <w:multiLevelType w:val="hybridMultilevel"/>
    <w:tmpl w:val="0536407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A327C5A"/>
    <w:multiLevelType w:val="hybridMultilevel"/>
    <w:tmpl w:val="DA9E7F9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1344F48"/>
    <w:multiLevelType w:val="hybridMultilevel"/>
    <w:tmpl w:val="5FFA57D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2B91D63"/>
    <w:multiLevelType w:val="hybridMultilevel"/>
    <w:tmpl w:val="1E9EE7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2DB356E"/>
    <w:multiLevelType w:val="hybridMultilevel"/>
    <w:tmpl w:val="0B0E940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B612AAF"/>
    <w:multiLevelType w:val="hybridMultilevel"/>
    <w:tmpl w:val="6A5269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B86C30"/>
    <w:multiLevelType w:val="hybridMultilevel"/>
    <w:tmpl w:val="7FBAA5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6FB599A"/>
    <w:multiLevelType w:val="hybridMultilevel"/>
    <w:tmpl w:val="64E2D2D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453E8B"/>
    <w:multiLevelType w:val="hybridMultilevel"/>
    <w:tmpl w:val="ACA6DF0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90458DB"/>
    <w:multiLevelType w:val="hybridMultilevel"/>
    <w:tmpl w:val="08C6F3AC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8" w15:restartNumberingAfterBreak="0">
    <w:nsid w:val="7A350F56"/>
    <w:multiLevelType w:val="hybridMultilevel"/>
    <w:tmpl w:val="2D92820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E387C1C"/>
    <w:multiLevelType w:val="hybridMultilevel"/>
    <w:tmpl w:val="E1089C5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73365071">
    <w:abstractNumId w:val="23"/>
  </w:num>
  <w:num w:numId="2" w16cid:durableId="1897353849">
    <w:abstractNumId w:val="6"/>
  </w:num>
  <w:num w:numId="3" w16cid:durableId="602811112">
    <w:abstractNumId w:val="14"/>
  </w:num>
  <w:num w:numId="4" w16cid:durableId="954869101">
    <w:abstractNumId w:val="27"/>
  </w:num>
  <w:num w:numId="5" w16cid:durableId="2135906132">
    <w:abstractNumId w:val="3"/>
  </w:num>
  <w:num w:numId="6" w16cid:durableId="681712097">
    <w:abstractNumId w:val="26"/>
  </w:num>
  <w:num w:numId="7" w16cid:durableId="834683368">
    <w:abstractNumId w:val="7"/>
  </w:num>
  <w:num w:numId="8" w16cid:durableId="1749378647">
    <w:abstractNumId w:val="4"/>
  </w:num>
  <w:num w:numId="9" w16cid:durableId="361327278">
    <w:abstractNumId w:val="18"/>
  </w:num>
  <w:num w:numId="10" w16cid:durableId="984352745">
    <w:abstractNumId w:val="11"/>
  </w:num>
  <w:num w:numId="11" w16cid:durableId="30495288">
    <w:abstractNumId w:val="8"/>
  </w:num>
  <w:num w:numId="12" w16cid:durableId="529294607">
    <w:abstractNumId w:val="25"/>
  </w:num>
  <w:num w:numId="13" w16cid:durableId="1467506012">
    <w:abstractNumId w:val="16"/>
  </w:num>
  <w:num w:numId="14" w16cid:durableId="2058892371">
    <w:abstractNumId w:val="5"/>
  </w:num>
  <w:num w:numId="15" w16cid:durableId="433982978">
    <w:abstractNumId w:val="0"/>
  </w:num>
  <w:num w:numId="16" w16cid:durableId="1889293415">
    <w:abstractNumId w:val="9"/>
  </w:num>
  <w:num w:numId="17" w16cid:durableId="1432972137">
    <w:abstractNumId w:val="28"/>
  </w:num>
  <w:num w:numId="18" w16cid:durableId="1274361314">
    <w:abstractNumId w:val="21"/>
  </w:num>
  <w:num w:numId="19" w16cid:durableId="532696162">
    <w:abstractNumId w:val="2"/>
  </w:num>
  <w:num w:numId="20" w16cid:durableId="1788549163">
    <w:abstractNumId w:val="19"/>
  </w:num>
  <w:num w:numId="21" w16cid:durableId="1698505000">
    <w:abstractNumId w:val="12"/>
  </w:num>
  <w:num w:numId="22" w16cid:durableId="1541747728">
    <w:abstractNumId w:val="1"/>
  </w:num>
  <w:num w:numId="23" w16cid:durableId="62947290">
    <w:abstractNumId w:val="10"/>
  </w:num>
  <w:num w:numId="24" w16cid:durableId="668094575">
    <w:abstractNumId w:val="24"/>
  </w:num>
  <w:num w:numId="25" w16cid:durableId="1030107817">
    <w:abstractNumId w:val="13"/>
  </w:num>
  <w:num w:numId="26" w16cid:durableId="143939478">
    <w:abstractNumId w:val="22"/>
  </w:num>
  <w:num w:numId="27" w16cid:durableId="177426539">
    <w:abstractNumId w:val="15"/>
  </w:num>
  <w:num w:numId="28" w16cid:durableId="49427414">
    <w:abstractNumId w:val="17"/>
  </w:num>
  <w:num w:numId="29" w16cid:durableId="1049643528">
    <w:abstractNumId w:val="20"/>
  </w:num>
  <w:num w:numId="30" w16cid:durableId="1935476642">
    <w:abstractNumId w:val="29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dirty"/>
  <w:attachedTemplate r:id="rId1"/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A66"/>
    <w:rsid w:val="00021A66"/>
    <w:rsid w:val="000250E8"/>
    <w:rsid w:val="0002835C"/>
    <w:rsid w:val="00096413"/>
    <w:rsid w:val="00097E4E"/>
    <w:rsid w:val="00147FF7"/>
    <w:rsid w:val="001B77D5"/>
    <w:rsid w:val="001D531F"/>
    <w:rsid w:val="001E7FA9"/>
    <w:rsid w:val="001F6A1D"/>
    <w:rsid w:val="001F719F"/>
    <w:rsid w:val="00256D38"/>
    <w:rsid w:val="00264AA9"/>
    <w:rsid w:val="002704F7"/>
    <w:rsid w:val="0028171C"/>
    <w:rsid w:val="00281EC5"/>
    <w:rsid w:val="002B36BE"/>
    <w:rsid w:val="002F64AF"/>
    <w:rsid w:val="002F75AC"/>
    <w:rsid w:val="00301550"/>
    <w:rsid w:val="00313249"/>
    <w:rsid w:val="00321DA9"/>
    <w:rsid w:val="00333813"/>
    <w:rsid w:val="0034342F"/>
    <w:rsid w:val="003A633D"/>
    <w:rsid w:val="003D7DC2"/>
    <w:rsid w:val="0044259D"/>
    <w:rsid w:val="004D547D"/>
    <w:rsid w:val="005202C5"/>
    <w:rsid w:val="005359DB"/>
    <w:rsid w:val="00563A7D"/>
    <w:rsid w:val="00580380"/>
    <w:rsid w:val="00587B05"/>
    <w:rsid w:val="00596A61"/>
    <w:rsid w:val="005B7BD7"/>
    <w:rsid w:val="005C7406"/>
    <w:rsid w:val="005D79BC"/>
    <w:rsid w:val="005F2FF4"/>
    <w:rsid w:val="006078FA"/>
    <w:rsid w:val="00693779"/>
    <w:rsid w:val="006D58FD"/>
    <w:rsid w:val="00735C63"/>
    <w:rsid w:val="0076353B"/>
    <w:rsid w:val="007B0AEB"/>
    <w:rsid w:val="008261CA"/>
    <w:rsid w:val="00830A90"/>
    <w:rsid w:val="0083487A"/>
    <w:rsid w:val="00853330"/>
    <w:rsid w:val="0087648A"/>
    <w:rsid w:val="008958C3"/>
    <w:rsid w:val="008D068E"/>
    <w:rsid w:val="008D25D4"/>
    <w:rsid w:val="008E5B79"/>
    <w:rsid w:val="00917C07"/>
    <w:rsid w:val="00954D4E"/>
    <w:rsid w:val="009636B2"/>
    <w:rsid w:val="00977319"/>
    <w:rsid w:val="00A15709"/>
    <w:rsid w:val="00A97418"/>
    <w:rsid w:val="00A97B2D"/>
    <w:rsid w:val="00AA4DE0"/>
    <w:rsid w:val="00AD67A0"/>
    <w:rsid w:val="00B21C7F"/>
    <w:rsid w:val="00BA5721"/>
    <w:rsid w:val="00BB5B1F"/>
    <w:rsid w:val="00BE10C8"/>
    <w:rsid w:val="00BE3BD2"/>
    <w:rsid w:val="00BF14B8"/>
    <w:rsid w:val="00C168B9"/>
    <w:rsid w:val="00C30134"/>
    <w:rsid w:val="00C31C35"/>
    <w:rsid w:val="00C35E36"/>
    <w:rsid w:val="00C51CDE"/>
    <w:rsid w:val="00C66FF9"/>
    <w:rsid w:val="00CA4F47"/>
    <w:rsid w:val="00D7513B"/>
    <w:rsid w:val="00D87936"/>
    <w:rsid w:val="00DC2E73"/>
    <w:rsid w:val="00DD6985"/>
    <w:rsid w:val="00EB4846"/>
    <w:rsid w:val="00F46191"/>
    <w:rsid w:val="00F94557"/>
    <w:rsid w:val="00FB4484"/>
    <w:rsid w:val="00FB5FFC"/>
    <w:rsid w:val="047ACAC3"/>
    <w:rsid w:val="04ED23E6"/>
    <w:rsid w:val="08104F66"/>
    <w:rsid w:val="0869D3D6"/>
    <w:rsid w:val="0F1CB1AA"/>
    <w:rsid w:val="11132221"/>
    <w:rsid w:val="12C40A6A"/>
    <w:rsid w:val="15131D7E"/>
    <w:rsid w:val="15D5A522"/>
    <w:rsid w:val="1644C4B0"/>
    <w:rsid w:val="16F26B87"/>
    <w:rsid w:val="18131090"/>
    <w:rsid w:val="1B199714"/>
    <w:rsid w:val="1BF24EDB"/>
    <w:rsid w:val="1CC7BA77"/>
    <w:rsid w:val="1D6DF583"/>
    <w:rsid w:val="1DE335B9"/>
    <w:rsid w:val="1E1F98BD"/>
    <w:rsid w:val="20BCAB8C"/>
    <w:rsid w:val="2193A165"/>
    <w:rsid w:val="22072A41"/>
    <w:rsid w:val="22715B41"/>
    <w:rsid w:val="27EB058D"/>
    <w:rsid w:val="29978998"/>
    <w:rsid w:val="2C089CB4"/>
    <w:rsid w:val="2D2BBFDE"/>
    <w:rsid w:val="2D86AFB8"/>
    <w:rsid w:val="2E8E073E"/>
    <w:rsid w:val="30802D73"/>
    <w:rsid w:val="32E14E75"/>
    <w:rsid w:val="39E16579"/>
    <w:rsid w:val="3ADABDFB"/>
    <w:rsid w:val="3C31EFEC"/>
    <w:rsid w:val="3CA9EF75"/>
    <w:rsid w:val="41EBB10D"/>
    <w:rsid w:val="43B6BD11"/>
    <w:rsid w:val="46871231"/>
    <w:rsid w:val="4B2F53B0"/>
    <w:rsid w:val="4E14B597"/>
    <w:rsid w:val="528B85B2"/>
    <w:rsid w:val="56B054DE"/>
    <w:rsid w:val="580C2ED0"/>
    <w:rsid w:val="59324254"/>
    <w:rsid w:val="5D146E17"/>
    <w:rsid w:val="5DBB3D35"/>
    <w:rsid w:val="605E119C"/>
    <w:rsid w:val="6199433C"/>
    <w:rsid w:val="647E8E02"/>
    <w:rsid w:val="65C292AE"/>
    <w:rsid w:val="6A3CB63F"/>
    <w:rsid w:val="6B704E66"/>
    <w:rsid w:val="6E8EC2C7"/>
    <w:rsid w:val="6F02E3C3"/>
    <w:rsid w:val="75246341"/>
    <w:rsid w:val="7A6A9BD5"/>
    <w:rsid w:val="7AD203F4"/>
    <w:rsid w:val="7B34AE4A"/>
    <w:rsid w:val="7C674291"/>
    <w:rsid w:val="7CC46A17"/>
    <w:rsid w:val="7EF0A4EA"/>
    <w:rsid w:val="7F1B9358"/>
    <w:rsid w:val="7FB5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684467"/>
  <w15:chartTrackingRefBased/>
  <w15:docId w15:val="{253A4160-DCE8-47C8-B004-8CD6F6DB6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next w:val="NoSpacing"/>
    <w:qFormat/>
    <w:rsid w:val="0076353B"/>
    <w:rPr>
      <w:rFonts w:ascii="Rubik Light" w:hAnsi="Rubik Light"/>
      <w:lang w:val="en-GB"/>
    </w:rPr>
  </w:style>
  <w:style w:type="paragraph" w:styleId="Heading1">
    <w:name w:val="heading 1"/>
    <w:basedOn w:val="Normal"/>
    <w:next w:val="Normal"/>
    <w:link w:val="Heading1Char"/>
    <w:uiPriority w:val="9"/>
    <w:rsid w:val="00147FF7"/>
    <w:pPr>
      <w:keepNext/>
      <w:keepLines/>
      <w:spacing w:before="240" w:after="0"/>
      <w:outlineLvl w:val="0"/>
    </w:pPr>
    <w:rPr>
      <w:rFonts w:eastAsiaTheme="majorEastAsia" w:cstheme="majorBidi"/>
      <w:color w:val="937E69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76353B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937E69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76353B"/>
    <w:pPr>
      <w:spacing w:after="0" w:line="240" w:lineRule="auto"/>
    </w:pPr>
    <w:rPr>
      <w:rFonts w:ascii="Rubik Light" w:hAnsi="Rubik Light"/>
    </w:rPr>
  </w:style>
  <w:style w:type="character" w:styleId="Heading1Char" w:customStyle="1">
    <w:name w:val="Heading 1 Char"/>
    <w:basedOn w:val="DefaultParagraphFont"/>
    <w:link w:val="Heading1"/>
    <w:uiPriority w:val="9"/>
    <w:rsid w:val="00147FF7"/>
    <w:rPr>
      <w:rFonts w:ascii="Rubik Light" w:hAnsi="Rubik Light" w:eastAsiaTheme="majorEastAsia" w:cstheme="majorBidi"/>
      <w:color w:val="937E69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76353B"/>
    <w:pPr>
      <w:spacing w:after="0" w:line="240" w:lineRule="auto"/>
      <w:contextualSpacing/>
    </w:pPr>
    <w:rPr>
      <w:rFonts w:ascii="Rubik Black" w:hAnsi="Rubik Black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6353B"/>
    <w:rPr>
      <w:rFonts w:ascii="Rubik Black" w:hAnsi="Rubik Black" w:eastAsiaTheme="majorEastAsia" w:cstheme="majorBidi"/>
      <w:spacing w:val="-10"/>
      <w:kern w:val="28"/>
      <w:sz w:val="56"/>
      <w:szCs w:val="56"/>
    </w:rPr>
  </w:style>
  <w:style w:type="character" w:styleId="Heading2Char" w:customStyle="1">
    <w:name w:val="Heading 2 Char"/>
    <w:basedOn w:val="DefaultParagraphFont"/>
    <w:link w:val="Heading2"/>
    <w:uiPriority w:val="9"/>
    <w:rsid w:val="0076353B"/>
    <w:rPr>
      <w:rFonts w:asciiTheme="majorHAnsi" w:hAnsiTheme="majorHAnsi" w:eastAsiaTheme="majorEastAsia" w:cstheme="majorBidi"/>
      <w:color w:val="937E69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648A"/>
    <w:pPr>
      <w:numPr>
        <w:ilvl w:val="1"/>
      </w:numPr>
    </w:pPr>
    <w:rPr>
      <w:rFonts w:ascii="Rubik Medium" w:hAnsi="Rubik Medium" w:eastAsiaTheme="minorEastAsia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87648A"/>
    <w:rPr>
      <w:rFonts w:ascii="Rubik Medium" w:hAnsi="Rubik Medium" w:eastAsiaTheme="minorEastAsia"/>
      <w:spacing w:val="15"/>
    </w:rPr>
  </w:style>
  <w:style w:type="character" w:styleId="SubtleEmphasis">
    <w:name w:val="Subtle Emphasis"/>
    <w:basedOn w:val="DefaultParagraphFont"/>
    <w:uiPriority w:val="19"/>
    <w:qFormat/>
    <w:rsid w:val="0076353B"/>
    <w:rPr>
      <w:rFonts w:ascii="Rubik Light" w:hAnsi="Rubik Light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87648A"/>
    <w:rPr>
      <w:rFonts w:ascii="Rubik Light" w:hAnsi="Rubik Light"/>
      <w:i/>
      <w:color w:val="4F868E" w:themeColor="accent2"/>
    </w:rPr>
  </w:style>
  <w:style w:type="character" w:styleId="IntenseEmphasis">
    <w:name w:val="Intense Emphasis"/>
    <w:basedOn w:val="DefaultParagraphFont"/>
    <w:uiPriority w:val="21"/>
    <w:qFormat/>
    <w:rsid w:val="0087648A"/>
    <w:rPr>
      <w:rFonts w:ascii="Rubik Medium" w:hAnsi="Rubik Medium"/>
      <w:i/>
      <w:iCs/>
      <w:color w:val="auto"/>
    </w:rPr>
  </w:style>
  <w:style w:type="character" w:styleId="Strong">
    <w:name w:val="Strong"/>
    <w:basedOn w:val="DefaultParagraphFont"/>
    <w:uiPriority w:val="22"/>
    <w:rsid w:val="0087648A"/>
    <w:rPr>
      <w:rFonts w:ascii="Rubik Medium" w:hAnsi="Rubik Medium"/>
      <w:b w:val="0"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954D4E"/>
    <w:pPr>
      <w:spacing w:before="200"/>
      <w:ind w:left="864" w:right="864"/>
      <w:jc w:val="center"/>
    </w:pPr>
    <w:rPr>
      <w:i/>
      <w:iCs/>
      <w:color w:val="4F868E" w:themeColor="accent2"/>
      <w:sz w:val="28"/>
    </w:rPr>
  </w:style>
  <w:style w:type="character" w:styleId="QuoteChar" w:customStyle="1">
    <w:name w:val="Quote Char"/>
    <w:basedOn w:val="DefaultParagraphFont"/>
    <w:link w:val="Quote"/>
    <w:uiPriority w:val="29"/>
    <w:rsid w:val="00954D4E"/>
    <w:rPr>
      <w:rFonts w:ascii="Rubik Light" w:hAnsi="Rubik Light"/>
      <w:i/>
      <w:iCs/>
      <w:color w:val="4F868E" w:themeColor="accent2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4D4E"/>
    <w:pPr>
      <w:pBdr>
        <w:top w:val="single" w:color="B7A99A" w:themeColor="accent1" w:sz="4" w:space="10"/>
        <w:bottom w:val="single" w:color="B7A99A" w:themeColor="accent1" w:sz="4" w:space="10"/>
      </w:pBdr>
      <w:spacing w:before="360" w:after="360"/>
      <w:ind w:left="864" w:right="864"/>
      <w:jc w:val="center"/>
    </w:pPr>
    <w:rPr>
      <w:i/>
      <w:iCs/>
      <w:color w:val="B7A99A" w:themeColor="accent1"/>
      <w:sz w:val="28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54D4E"/>
    <w:rPr>
      <w:rFonts w:ascii="Rubik Light" w:hAnsi="Rubik Light"/>
      <w:i/>
      <w:iCs/>
      <w:color w:val="B7A99A" w:themeColor="accent1"/>
      <w:sz w:val="28"/>
    </w:rPr>
  </w:style>
  <w:style w:type="character" w:styleId="SubtleReference">
    <w:name w:val="Subtle Reference"/>
    <w:basedOn w:val="DefaultParagraphFont"/>
    <w:uiPriority w:val="31"/>
    <w:qFormat/>
    <w:rsid w:val="0076353B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76353B"/>
    <w:rPr>
      <w:b/>
      <w:bCs/>
      <w:smallCaps/>
      <w:color w:val="B7A99A" w:themeColor="accent1"/>
      <w:spacing w:val="5"/>
    </w:rPr>
  </w:style>
  <w:style w:type="paragraph" w:styleId="ListParagraph">
    <w:name w:val="List Paragraph"/>
    <w:basedOn w:val="Normal"/>
    <w:uiPriority w:val="34"/>
    <w:rsid w:val="007635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4D4E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54D4E"/>
    <w:rPr>
      <w:rFonts w:ascii="Rubik Light" w:hAnsi="Rubik Light"/>
    </w:rPr>
  </w:style>
  <w:style w:type="paragraph" w:styleId="Footer">
    <w:name w:val="footer"/>
    <w:basedOn w:val="Normal"/>
    <w:link w:val="FooterChar"/>
    <w:uiPriority w:val="99"/>
    <w:unhideWhenUsed/>
    <w:rsid w:val="00954D4E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54D4E"/>
    <w:rPr>
      <w:rFonts w:ascii="Rubik Light" w:hAnsi="Rubik Light"/>
    </w:rPr>
  </w:style>
  <w:style w:type="paragraph" w:styleId="Allmntstyckeformat" w:customStyle="1">
    <w:name w:val="[Allmänt styckeformat]"/>
    <w:basedOn w:val="Normal"/>
    <w:uiPriority w:val="99"/>
    <w:rsid w:val="0087648A"/>
    <w:pPr>
      <w:autoSpaceDE w:val="0"/>
      <w:autoSpaceDN w:val="0"/>
      <w:adjustRightInd w:val="0"/>
      <w:spacing w:after="0" w:line="288" w:lineRule="auto"/>
      <w:textAlignment w:val="center"/>
    </w:pPr>
    <w:rPr>
      <w:rFonts w:cs="Minion Pro"/>
      <w:color w:val="000000"/>
      <w:kern w:val="0"/>
      <w:sz w:val="24"/>
      <w:szCs w:val="24"/>
    </w:rPr>
  </w:style>
  <w:style w:type="character" w:styleId="BookTitle">
    <w:name w:val="Book Title"/>
    <w:basedOn w:val="DefaultParagraphFont"/>
    <w:uiPriority w:val="33"/>
    <w:rsid w:val="0087648A"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1B77D5"/>
    <w:rPr>
      <w:color w:val="5B9BD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77D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21A6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ntTable" Target="fontTable.xml" Id="rId14" /><Relationship Type="http://schemas.microsoft.com/office/2016/09/relationships/commentsIds" Target="commentsIds.xml" Id="R8643b695c1b143be" /><Relationship Type="http://schemas.microsoft.com/office/2011/relationships/commentsExtended" Target="commentsExtended.xml" Id="R6efc7243d6f7430f" /><Relationship Type="http://schemas.microsoft.com/office/2011/relationships/people" Target="people.xml" Id="Re8571e8679144e35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oxon.com" TargetMode="External"/><Relationship Id="rId1" Type="http://schemas.openxmlformats.org/officeDocument/2006/relationships/hyperlink" Target="http://www.boxo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.rojas\Downloads\Boxon%20Group%20-%20Letter%20Template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Boxon">
      <a:dk1>
        <a:sysClr val="windowText" lastClr="000000"/>
      </a:dk1>
      <a:lt1>
        <a:sysClr val="window" lastClr="FFFFFF"/>
      </a:lt1>
      <a:dk2>
        <a:srgbClr val="7A6855"/>
      </a:dk2>
      <a:lt2>
        <a:srgbClr val="F1EEEB"/>
      </a:lt2>
      <a:accent1>
        <a:srgbClr val="B7A99A"/>
      </a:accent1>
      <a:accent2>
        <a:srgbClr val="4F868E"/>
      </a:accent2>
      <a:accent3>
        <a:srgbClr val="497B55"/>
      </a:accent3>
      <a:accent4>
        <a:srgbClr val="DFB662"/>
      </a:accent4>
      <a:accent5>
        <a:srgbClr val="A41820"/>
      </a:accent5>
      <a:accent6>
        <a:srgbClr val="DAA5AD"/>
      </a:accent6>
      <a:hlink>
        <a:srgbClr val="5B9BD5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3188db09-78dc-4c0f-a005-3ee656d9816b">
      <UserInfo>
        <DisplayName>Sara Rosenlöv</DisplayName>
        <AccountId>226</AccountId>
        <AccountType/>
      </UserInfo>
    </Owner>
    <Document_type xmlns="3188db09-78dc-4c0f-a005-3ee656d9816b" xsi:nil="true"/>
    <Update_x0020_document_x0020_status xmlns="3188db09-78dc-4c0f-a005-3ee656d9816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oxon Working Doc" ma:contentTypeID="0x010100AB1FF5EF6C9B514BB8B7E45E259F137300C279062CF3935840B140CA4E518FD7A5" ma:contentTypeVersion="15" ma:contentTypeDescription="This content type is used in document libraries which contain working documents." ma:contentTypeScope="" ma:versionID="021f0871f0cdd9a6c6b4f9513207cb2e">
  <xsd:schema xmlns:xsd="http://www.w3.org/2001/XMLSchema" xmlns:xs="http://www.w3.org/2001/XMLSchema" xmlns:p="http://schemas.microsoft.com/office/2006/metadata/properties" xmlns:ns2="3188db09-78dc-4c0f-a005-3ee656d9816b" targetNamespace="http://schemas.microsoft.com/office/2006/metadata/properties" ma:root="true" ma:fieldsID="d908ac4bdf4e1dffb2040390baf0b52d" ns2:_="">
    <xsd:import namespace="3188db09-78dc-4c0f-a005-3ee656d9816b"/>
    <xsd:element name="properties">
      <xsd:complexType>
        <xsd:sequence>
          <xsd:element name="documentManagement">
            <xsd:complexType>
              <xsd:all>
                <xsd:element ref="ns2:Document_type" minOccurs="0"/>
                <xsd:element ref="ns2:Owner" minOccurs="0"/>
                <xsd:element ref="ns2:Update_x0020_document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8db09-78dc-4c0f-a005-3ee656d9816b" elementFormDefault="qualified">
    <xsd:import namespace="http://schemas.microsoft.com/office/2006/documentManagement/types"/>
    <xsd:import namespace="http://schemas.microsoft.com/office/infopath/2007/PartnerControls"/>
    <xsd:element name="Document_type" ma:index="2" nillable="true" ma:displayName="Document_type" ma:default="" ma:format="Dropdown" ma:internalName="Document_type">
      <xsd:simpleType>
        <xsd:restriction base="dms:Choice">
          <xsd:enumeration value="Policy"/>
          <xsd:enumeration value="Report"/>
          <xsd:enumeration value="Template"/>
          <xsd:enumeration value="Checklist"/>
          <xsd:enumeration value="Presentation"/>
          <xsd:enumeration value="Instruction/Guideline"/>
          <xsd:enumeration value="External mtrl"/>
          <xsd:enumeration value="ISO &amp; Certification"/>
        </xsd:restriction>
      </xsd:simpleType>
    </xsd:element>
    <xsd:element name="Owner" ma:index="3" nillable="true" ma:displayName="Owner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pdate_x0020_document_x0020_status" ma:index="10" nillable="true" ma:displayName="Update document status" ma:default="" ma:description="This column is used by a flow that updates files that are older than 1 year when owner triggers the status choice column. If Keep - document is updated, if Archive flow copies the file to IT archive and removes it from origin library" ma:format="Dropdown" ma:internalName="Update_x0020_document_x0020_status">
      <xsd:simpleType>
        <xsd:restriction base="dms:Choice">
          <xsd:enumeration value="Keep"/>
          <xsd:enumeration value="Archiv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d8ae07be-b371-4f9d-9785-9188608bf135" ContentTypeId="0x010100AB1FF5EF6C9B514BB8B7E45E259F1373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CBF777-CABB-410D-A859-1545BFF4F550}">
  <ds:schemaRefs>
    <ds:schemaRef ds:uri="http://schemas.microsoft.com/office/2006/metadata/properties"/>
    <ds:schemaRef ds:uri="http://schemas.microsoft.com/office/infopath/2007/PartnerControls"/>
    <ds:schemaRef ds:uri="3188db09-78dc-4c0f-a005-3ee656d9816b"/>
  </ds:schemaRefs>
</ds:datastoreItem>
</file>

<file path=customXml/itemProps2.xml><?xml version="1.0" encoding="utf-8"?>
<ds:datastoreItem xmlns:ds="http://schemas.openxmlformats.org/officeDocument/2006/customXml" ds:itemID="{7D004824-EB7C-40BF-8F58-B0B47B8FB8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8db09-78dc-4c0f-a005-3ee656d981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B8C4B6-A9BE-47F2-B131-375AC68DE643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3024DC2-E76F-4650-991D-B813397A0DB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47D13F4-1852-4274-8C5F-44C030E39C6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Boxon Group - Letter Template.dotx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 Rojas</dc:creator>
  <keywords/>
  <dc:description/>
  <lastModifiedBy>Daniel Rojas</lastModifiedBy>
  <revision>20</revision>
  <dcterms:created xsi:type="dcterms:W3CDTF">2026-04-16T20:57:00.0000000Z</dcterms:created>
  <dcterms:modified xsi:type="dcterms:W3CDTF">2026-06-03T12:51:43.8948240Z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0x010100AB1FF5EF6C9B514BB8B7E45E259F137300C279062CF3935840B140CA4E518FD7A5</vt:lpwstr>
  </property>
</Properties>
</file>